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24.0" w:type="dxa"/>
        <w:jc w:val="left"/>
        <w:tblInd w:w="43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3"/>
        <w:gridCol w:w="7654"/>
        <w:gridCol w:w="1247"/>
        <w:tblGridChange w:id="0">
          <w:tblGrid>
            <w:gridCol w:w="1123"/>
            <w:gridCol w:w="7654"/>
            <w:gridCol w:w="1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CABEÇALHO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(INSERIR LOGOMARCA E DADOS DA EMPRESA)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172720</wp:posOffset>
                </wp:positionV>
                <wp:extent cx="1548765" cy="142367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6380" y="3072928"/>
                          <a:ext cx="153924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8"/>
                                <w:vertAlign w:val="baseline"/>
                              </w:rPr>
                              <w:t xml:space="preserve">DOCUMENTO MODELO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172720</wp:posOffset>
                </wp:positionV>
                <wp:extent cx="1548765" cy="1423670"/>
                <wp:effectExtent b="0" l="0" r="0" t="0"/>
                <wp:wrapNone/>
                <wp:docPr id="2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76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DECLARAÇÃO DE ATIVIDADES PROFISSIONAIS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360" w:lineRule="auto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360" w:lineRule="auto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Declaro para fins de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0"/>
          <w:szCs w:val="20"/>
          <w:highlight w:val="white"/>
          <w:rtl w:val="0"/>
        </w:rPr>
        <w:t xml:space="preserve">aproveitamento de horas como atividade de estágio</w:t>
      </w: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0"/>
          <w:szCs w:val="20"/>
          <w:highlight w:val="white"/>
          <w:rtl w:val="0"/>
        </w:rPr>
        <w:t xml:space="preserve">supervisionado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obrigatório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 Instituto Federal de Educação do Ceará (IFCE) que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CPF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RG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é funcionário desta Instituição, com vínculo formal de emprego desde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_____/_______/______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até a presente data, ocupando o cargo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lotado no setor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, com carga horária semanal de __________ e exercendo as seguintes atividades:</w:t>
      </w:r>
    </w:p>
    <w:p w:rsidR="00000000" w:rsidDel="00000000" w:rsidP="00000000" w:rsidRDefault="00000000" w:rsidRPr="00000000" w14:paraId="00000010">
      <w:pPr>
        <w:widowControl w:val="1"/>
        <w:spacing w:line="360" w:lineRule="auto"/>
        <w:ind w:left="709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1"/>
        <w:spacing w:line="360" w:lineRule="auto"/>
        <w:ind w:right="82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360" w:lineRule="auto"/>
        <w:ind w:left="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ser verdade, firmo a presente declaração, para que surta seus efeitos legais.</w:t>
      </w:r>
    </w:p>
    <w:p w:rsidR="00000000" w:rsidDel="00000000" w:rsidP="00000000" w:rsidRDefault="00000000" w:rsidRPr="00000000" w14:paraId="0000001D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right="827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 de ______________________ de _________</w:t>
      </w:r>
    </w:p>
    <w:p w:rsidR="00000000" w:rsidDel="00000000" w:rsidP="00000000" w:rsidRDefault="00000000" w:rsidRPr="00000000" w14:paraId="0000002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 da Empresa</w:t>
      </w:r>
    </w:p>
    <w:p w:rsidR="00000000" w:rsidDel="00000000" w:rsidP="00000000" w:rsidRDefault="00000000" w:rsidRPr="00000000" w14:paraId="00000024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OBSERVAÇÃO.: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é necessário entregar juntamente com este documento uma cópia das folhas da Carteira Nacional de Trabalho (CTPS) (ou do contracheque, se servidor público) em que consta os dados do empregado e do vínculo empregatício. Necessário apresentar o documento original para conferência e autenticação da cópia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sectPr>
      <w:pgSz w:h="16838" w:w="11906" w:orient="portrait"/>
      <w:pgMar w:bottom="56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7555"/>
  </w:style>
  <w:style w:type="paragraph" w:styleId="Rodap">
    <w:name w:val="footer"/>
    <w:basedOn w:val="Normal"/>
    <w:link w:val="Rodap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7555"/>
  </w:style>
  <w:style w:type="table" w:styleId="Tabelacomgrade">
    <w:name w:val="Table Grid"/>
    <w:basedOn w:val="Tabelanormal"/>
    <w:uiPriority w:val="39"/>
    <w:rsid w:val="00A820A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A4A5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12EC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94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9436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943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9436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9436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436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436A"/>
    <w:rPr>
      <w:rFonts w:ascii="Segoe UI" w:cs="Segoe UI" w:hAnsi="Segoe UI"/>
      <w:sz w:val="18"/>
      <w:szCs w:val="18"/>
    </w:rPr>
  </w:style>
  <w:style w:type="table" w:styleId="a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uPG5TsmghFZKB3Kt0JtH8Nmuw==">CgMxLjAyCWguMzBqMHpsbDgAciExcThvQlVwMEc0M1JES2tYRUZqTEdkZUxVcFdvTmlrRkc=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2020-10-07T01:58:00Z</dcterms:created>
  <dc:creator>Estagio</dc:creator>
</cp:coreProperties>
</file>