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391E88CA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DISCIPLINA:</w:t>
            </w:r>
            <w:r w:rsidR="00FE539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31AE5" w:rsidRPr="00A31AE5">
              <w:rPr>
                <w:b/>
                <w:color w:val="000000"/>
                <w:sz w:val="24"/>
                <w:szCs w:val="24"/>
              </w:rPr>
              <w:t>Tecnologia de Bebidas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4072DBD3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A31AE5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77BB5215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25770">
              <w:rPr>
                <w:b/>
                <w:color w:val="000000"/>
                <w:sz w:val="20"/>
                <w:szCs w:val="20"/>
              </w:rPr>
              <w:t>2</w:t>
            </w:r>
            <w:r w:rsidR="00A31AE5">
              <w:rPr>
                <w:b/>
                <w:color w:val="000000"/>
                <w:sz w:val="20"/>
                <w:szCs w:val="20"/>
              </w:rPr>
              <w:t>4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A31AE5">
              <w:rPr>
                <w:b/>
                <w:color w:val="000000"/>
                <w:sz w:val="20"/>
                <w:szCs w:val="20"/>
              </w:rPr>
              <w:t>56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52AC7E89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31AE5">
              <w:rPr>
                <w:sz w:val="24"/>
                <w:szCs w:val="24"/>
              </w:rPr>
              <w:t>4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3258583A" w:rsidR="007D0082" w:rsidRDefault="00A31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43697">
              <w:rPr>
                <w:color w:val="000000"/>
                <w:sz w:val="24"/>
                <w:szCs w:val="24"/>
              </w:rPr>
              <w:t>° ano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26A4591E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>Técnico integrado ao ensino médio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CB3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8637F5" w14:paraId="0D33943A" w14:textId="77777777" w:rsidTr="00DC709C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7A2E8B1A" w:rsidR="008637F5" w:rsidRPr="000C7749" w:rsidRDefault="00A31AE5" w:rsidP="008637F5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Legislação para bebidas e vinagres. Bebidas alcoólicas: cervejas, Chopp, vinhos e vinagres,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licores, aguardente, cachaça, tiquira e outras bebidas destiladas. Bebidas não alcoólicas: água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mineral,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água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coco,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café,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chás, refrigerantes.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Drinks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coquetéis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finos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642DF3">
        <w:trPr>
          <w:trHeight w:val="96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3131A1B6" w14:textId="68985393" w:rsidR="00A31AE5" w:rsidRDefault="00A31AE5" w:rsidP="00CB32EA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  <w:tab w:val="left" w:pos="3688"/>
                <w:tab w:val="left" w:pos="6612"/>
                <w:tab w:val="left" w:pos="9600"/>
              </w:tabs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Conhecer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classificaç</w:t>
            </w:r>
            <w:r>
              <w:rPr>
                <w:sz w:val="24"/>
              </w:rPr>
              <w:t>ão das bebidas alcoólicas e não alcoólicas industriais</w:t>
            </w:r>
            <w:r>
              <w:rPr>
                <w:sz w:val="24"/>
              </w:rPr>
              <w:t>;</w:t>
            </w:r>
          </w:p>
          <w:p w14:paraId="5815879A" w14:textId="77777777" w:rsidR="00A31AE5" w:rsidRDefault="00A31AE5" w:rsidP="00CB32EA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  <w:tab w:val="left" w:pos="960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Conhecer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legislações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pertinentes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bebida;</w:t>
            </w:r>
          </w:p>
          <w:p w14:paraId="4CFFF988" w14:textId="77777777" w:rsidR="00A31AE5" w:rsidRDefault="00A31AE5" w:rsidP="00CB32EA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  <w:tab w:val="left" w:pos="9600"/>
              </w:tabs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Compreender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linhas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processamento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diversas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bebidas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alcoólicas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alcoólicas;</w:t>
            </w:r>
          </w:p>
          <w:p w14:paraId="1314C767" w14:textId="545193B8" w:rsidR="00A31AE5" w:rsidRPr="00A31AE5" w:rsidRDefault="00A31AE5" w:rsidP="00CB32EA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  <w:tab w:val="left" w:pos="1915"/>
                <w:tab w:val="left" w:pos="2323"/>
                <w:tab w:val="left" w:pos="3996"/>
                <w:tab w:val="left" w:pos="5064"/>
                <w:tab w:val="left" w:pos="5380"/>
                <w:tab w:val="left" w:pos="6761"/>
                <w:tab w:val="left" w:pos="7317"/>
                <w:tab w:val="left" w:pos="8321"/>
                <w:tab w:val="left" w:pos="9250"/>
                <w:tab w:val="left" w:pos="9900"/>
              </w:tabs>
              <w:ind w:right="108"/>
              <w:jc w:val="both"/>
              <w:rPr>
                <w:sz w:val="24"/>
              </w:rPr>
            </w:pPr>
            <w:r w:rsidRPr="00A31AE5">
              <w:rPr>
                <w:sz w:val="24"/>
              </w:rPr>
              <w:t>Entender</w:t>
            </w:r>
            <w:r>
              <w:rPr>
                <w:sz w:val="24"/>
              </w:rPr>
              <w:t xml:space="preserve"> </w:t>
            </w:r>
            <w:r w:rsidRPr="00A31AE5">
              <w:rPr>
                <w:sz w:val="24"/>
              </w:rPr>
              <w:t>as</w:t>
            </w:r>
            <w:r w:rsidRPr="00A31AE5">
              <w:rPr>
                <w:sz w:val="24"/>
              </w:rPr>
              <w:tab/>
              <w:t>transformações</w:t>
            </w:r>
            <w:r>
              <w:rPr>
                <w:sz w:val="24"/>
              </w:rPr>
              <w:t xml:space="preserve"> </w:t>
            </w:r>
            <w:r w:rsidRPr="00A31AE5">
              <w:rPr>
                <w:sz w:val="24"/>
              </w:rPr>
              <w:t>durante</w:t>
            </w:r>
            <w:r>
              <w:rPr>
                <w:sz w:val="24"/>
              </w:rPr>
              <w:t xml:space="preserve"> o </w:t>
            </w:r>
            <w:r w:rsidRPr="00A31AE5">
              <w:rPr>
                <w:spacing w:val="-57"/>
                <w:sz w:val="24"/>
              </w:rPr>
              <w:t xml:space="preserve"> </w:t>
            </w:r>
            <w:r w:rsidRPr="00A31AE5">
              <w:rPr>
                <w:spacing w:val="-57"/>
                <w:sz w:val="24"/>
              </w:rPr>
              <w:t xml:space="preserve">   </w:t>
            </w:r>
            <w:r w:rsidRPr="00A31AE5">
              <w:rPr>
                <w:sz w:val="24"/>
              </w:rPr>
              <w:t>processamento</w:t>
            </w:r>
            <w:r w:rsidRPr="00A31AE5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</w:t>
            </w:r>
            <w:r w:rsidRPr="00A31AE5">
              <w:rPr>
                <w:sz w:val="24"/>
              </w:rPr>
              <w:t>e</w:t>
            </w:r>
            <w:r w:rsidRPr="00A31AE5">
              <w:rPr>
                <w:spacing w:val="1"/>
                <w:sz w:val="24"/>
              </w:rPr>
              <w:t xml:space="preserve"> </w:t>
            </w:r>
            <w:r w:rsidRPr="00A31AE5">
              <w:rPr>
                <w:sz w:val="24"/>
              </w:rPr>
              <w:t>maturação de</w:t>
            </w:r>
            <w:r>
              <w:rPr>
                <w:spacing w:val="-3"/>
                <w:sz w:val="24"/>
              </w:rPr>
              <w:t xml:space="preserve"> </w:t>
            </w:r>
            <w:r w:rsidRPr="00A31AE5">
              <w:rPr>
                <w:sz w:val="24"/>
              </w:rPr>
              <w:t>bebidas</w:t>
            </w:r>
            <w:r w:rsidRPr="00A31AE5">
              <w:rPr>
                <w:sz w:val="24"/>
              </w:rPr>
              <w:t>;</w:t>
            </w:r>
          </w:p>
          <w:p w14:paraId="0D33943D" w14:textId="1F326A99" w:rsidR="002B69ED" w:rsidRPr="008E111C" w:rsidRDefault="00A31AE5" w:rsidP="00CB32EA">
            <w:pPr>
              <w:pStyle w:val="PargrafodaLista"/>
              <w:numPr>
                <w:ilvl w:val="0"/>
                <w:numId w:val="1"/>
              </w:numPr>
              <w:tabs>
                <w:tab w:val="left" w:pos="960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Elaborar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drinks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coquetéis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finos.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742CE969" w:rsidR="007D0082" w:rsidRDefault="00D43697" w:rsidP="00F0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</w:t>
            </w:r>
            <w:r w:rsidR="00D14012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14012" w14:paraId="49B92727" w14:textId="77777777" w:rsidTr="00D1401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3732F68" w14:textId="1972C18F" w:rsidR="00A31AE5" w:rsidRPr="00A31AE5" w:rsidRDefault="00714753" w:rsidP="00A31AE5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A31AE5">
              <w:rPr>
                <w:rFonts w:eastAsia="Arial"/>
                <w:b/>
                <w:bCs/>
                <w:sz w:val="24"/>
                <w:szCs w:val="24"/>
              </w:rPr>
              <w:t>Unidade I</w:t>
            </w:r>
            <w:r w:rsidRPr="00A31AE5">
              <w:rPr>
                <w:rFonts w:eastAsia="Arial"/>
                <w:sz w:val="24"/>
                <w:szCs w:val="24"/>
              </w:rPr>
              <w:t xml:space="preserve"> – </w:t>
            </w:r>
            <w:r w:rsidR="00A31AE5" w:rsidRPr="00A31AE5">
              <w:rPr>
                <w:sz w:val="24"/>
                <w:szCs w:val="24"/>
              </w:rPr>
              <w:t>M</w:t>
            </w:r>
            <w:r w:rsidR="00A31AE5">
              <w:rPr>
                <w:sz w:val="24"/>
                <w:szCs w:val="24"/>
              </w:rPr>
              <w:t>ERCADO BRASILEIRO DE BEBIDAS</w:t>
            </w:r>
          </w:p>
          <w:p w14:paraId="14EE7C08" w14:textId="1B1EA3B7" w:rsidR="00A31AE5" w:rsidRPr="00A31AE5" w:rsidRDefault="00A31AE5" w:rsidP="00A31AE5">
            <w:pPr>
              <w:pStyle w:val="TableParagraph"/>
              <w:tabs>
                <w:tab w:val="left" w:pos="834"/>
                <w:tab w:val="left" w:pos="835"/>
              </w:tabs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A31AE5">
              <w:rPr>
                <w:sz w:val="24"/>
                <w:szCs w:val="24"/>
              </w:rPr>
              <w:t>Conceito</w:t>
            </w:r>
            <w:r w:rsidRPr="00A31AE5">
              <w:rPr>
                <w:spacing w:val="-8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de</w:t>
            </w:r>
            <w:r w:rsidRPr="00A31AE5">
              <w:rPr>
                <w:spacing w:val="-4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bebidas</w:t>
            </w:r>
            <w:r w:rsidRPr="00A31AE5">
              <w:rPr>
                <w:spacing w:val="-9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alcoólicas</w:t>
            </w:r>
            <w:r w:rsidRPr="00A31AE5">
              <w:rPr>
                <w:spacing w:val="-13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e</w:t>
            </w:r>
            <w:r w:rsidRPr="00A31AE5">
              <w:rPr>
                <w:spacing w:val="-4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não</w:t>
            </w:r>
            <w:r w:rsidRPr="00A31AE5">
              <w:rPr>
                <w:spacing w:val="-12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alcoólicas</w:t>
            </w:r>
          </w:p>
          <w:p w14:paraId="1C18EAD1" w14:textId="017B748F" w:rsidR="00A31AE5" w:rsidRPr="00A31AE5" w:rsidRDefault="00A31AE5" w:rsidP="00A31AE5">
            <w:pPr>
              <w:pStyle w:val="TableParagraph"/>
              <w:tabs>
                <w:tab w:val="left" w:pos="834"/>
                <w:tab w:val="left" w:pos="835"/>
              </w:tabs>
              <w:spacing w:line="27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A31AE5">
              <w:rPr>
                <w:sz w:val="24"/>
                <w:szCs w:val="24"/>
              </w:rPr>
              <w:t>Água</w:t>
            </w:r>
            <w:r w:rsidRPr="00A31AE5">
              <w:rPr>
                <w:spacing w:val="-13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como</w:t>
            </w:r>
            <w:r w:rsidRPr="00A31AE5">
              <w:rPr>
                <w:spacing w:val="-13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utilidade</w:t>
            </w:r>
            <w:r w:rsidRPr="00A31AE5">
              <w:rPr>
                <w:spacing w:val="-6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na</w:t>
            </w:r>
            <w:r w:rsidRPr="00A31AE5">
              <w:rPr>
                <w:spacing w:val="-9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indústria</w:t>
            </w:r>
            <w:r w:rsidRPr="00A31AE5">
              <w:rPr>
                <w:spacing w:val="-7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de</w:t>
            </w:r>
            <w:r w:rsidRPr="00A31AE5">
              <w:rPr>
                <w:spacing w:val="-9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bebidas</w:t>
            </w:r>
          </w:p>
          <w:p w14:paraId="02F51857" w14:textId="2AD8F318" w:rsidR="00A31AE5" w:rsidRPr="00A31AE5" w:rsidRDefault="00A31AE5" w:rsidP="00A31AE5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1.3 </w:t>
            </w:r>
            <w:r w:rsidRPr="00A31AE5">
              <w:rPr>
                <w:spacing w:val="-1"/>
                <w:sz w:val="24"/>
                <w:szCs w:val="24"/>
              </w:rPr>
              <w:t>Matérias-primas,</w:t>
            </w:r>
            <w:r w:rsidRPr="00A31AE5">
              <w:rPr>
                <w:spacing w:val="-14"/>
                <w:sz w:val="24"/>
                <w:szCs w:val="24"/>
              </w:rPr>
              <w:t xml:space="preserve"> </w:t>
            </w:r>
            <w:r w:rsidRPr="00A31AE5">
              <w:rPr>
                <w:spacing w:val="-1"/>
                <w:sz w:val="24"/>
                <w:szCs w:val="24"/>
              </w:rPr>
              <w:t>insumos</w:t>
            </w:r>
            <w:r w:rsidRPr="00A31AE5">
              <w:rPr>
                <w:spacing w:val="-13"/>
                <w:sz w:val="24"/>
                <w:szCs w:val="24"/>
              </w:rPr>
              <w:t xml:space="preserve"> </w:t>
            </w:r>
            <w:r w:rsidRPr="00A31AE5">
              <w:rPr>
                <w:spacing w:val="-1"/>
                <w:sz w:val="24"/>
                <w:szCs w:val="24"/>
              </w:rPr>
              <w:t>e</w:t>
            </w:r>
            <w:r w:rsidRPr="00A31AE5">
              <w:rPr>
                <w:spacing w:val="-13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coadjuvantes</w:t>
            </w:r>
          </w:p>
          <w:p w14:paraId="0FB36EDE" w14:textId="7F1869E9" w:rsidR="00A31AE5" w:rsidRPr="00A31AE5" w:rsidRDefault="00A31AE5" w:rsidP="00A31AE5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</w:t>
            </w:r>
            <w:r w:rsidRPr="00A31AE5">
              <w:rPr>
                <w:sz w:val="24"/>
                <w:szCs w:val="24"/>
              </w:rPr>
              <w:t>Embalagens</w:t>
            </w:r>
            <w:r w:rsidRPr="00A31AE5">
              <w:rPr>
                <w:spacing w:val="-15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para</w:t>
            </w:r>
            <w:r w:rsidRPr="00A31AE5">
              <w:rPr>
                <w:spacing w:val="-10"/>
                <w:sz w:val="24"/>
                <w:szCs w:val="24"/>
              </w:rPr>
              <w:t xml:space="preserve"> </w:t>
            </w:r>
            <w:r w:rsidRPr="00A31AE5">
              <w:rPr>
                <w:sz w:val="24"/>
                <w:szCs w:val="24"/>
              </w:rPr>
              <w:t>bebidas</w:t>
            </w:r>
          </w:p>
          <w:p w14:paraId="71B0E309" w14:textId="3C5B457A" w:rsidR="00A31AE5" w:rsidRPr="00A31AE5" w:rsidRDefault="00A31AE5" w:rsidP="00A31AE5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 Envase e </w:t>
            </w:r>
            <w:r w:rsidRPr="00A31AE5">
              <w:rPr>
                <w:sz w:val="24"/>
                <w:szCs w:val="24"/>
              </w:rPr>
              <w:t>Rotulagem</w:t>
            </w:r>
          </w:p>
          <w:p w14:paraId="462A648D" w14:textId="61834D5D" w:rsidR="00A31AE5" w:rsidRPr="00A31AE5" w:rsidRDefault="00A31AE5" w:rsidP="00A31AE5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 </w:t>
            </w:r>
            <w:r w:rsidRPr="00A31AE5">
              <w:rPr>
                <w:spacing w:val="-1"/>
                <w:sz w:val="24"/>
                <w:szCs w:val="24"/>
              </w:rPr>
              <w:t>Classificação</w:t>
            </w:r>
            <w:r w:rsidRPr="00A31AE5">
              <w:rPr>
                <w:spacing w:val="-14"/>
                <w:sz w:val="24"/>
                <w:szCs w:val="24"/>
              </w:rPr>
              <w:t xml:space="preserve"> </w:t>
            </w:r>
            <w:r w:rsidRPr="00A31AE5">
              <w:rPr>
                <w:spacing w:val="-1"/>
                <w:sz w:val="24"/>
                <w:szCs w:val="24"/>
              </w:rPr>
              <w:t>e</w:t>
            </w:r>
            <w:r w:rsidRPr="00A31AE5">
              <w:rPr>
                <w:spacing w:val="-7"/>
                <w:sz w:val="24"/>
                <w:szCs w:val="24"/>
              </w:rPr>
              <w:t xml:space="preserve"> </w:t>
            </w:r>
            <w:r w:rsidRPr="00A31AE5">
              <w:rPr>
                <w:spacing w:val="-1"/>
                <w:sz w:val="24"/>
                <w:szCs w:val="24"/>
              </w:rPr>
              <w:t>legislação</w:t>
            </w:r>
            <w:r w:rsidRPr="00A31AE5">
              <w:rPr>
                <w:spacing w:val="-6"/>
                <w:sz w:val="24"/>
                <w:szCs w:val="24"/>
              </w:rPr>
              <w:t xml:space="preserve"> </w:t>
            </w:r>
            <w:r w:rsidRPr="00A31AE5">
              <w:rPr>
                <w:spacing w:val="-1"/>
                <w:sz w:val="24"/>
                <w:szCs w:val="24"/>
              </w:rPr>
              <w:t>vigente</w:t>
            </w:r>
          </w:p>
          <w:p w14:paraId="3CC2CD75" w14:textId="77777777" w:rsidR="00A31AE5" w:rsidRPr="00A31AE5" w:rsidRDefault="00A31AE5" w:rsidP="00A31AE5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</w:p>
          <w:p w14:paraId="73F9DD42" w14:textId="5DB653F0" w:rsidR="006A003E" w:rsidRDefault="00714753" w:rsidP="006A003E">
            <w:pPr>
              <w:pStyle w:val="TableParagraph"/>
              <w:rPr>
                <w:sz w:val="24"/>
              </w:rPr>
            </w:pPr>
            <w:r w:rsidRPr="0083311B">
              <w:rPr>
                <w:b/>
                <w:sz w:val="24"/>
                <w:szCs w:val="24"/>
              </w:rPr>
              <w:t>U</w:t>
            </w:r>
            <w:r w:rsidR="00484B90" w:rsidRPr="0083311B">
              <w:rPr>
                <w:b/>
                <w:sz w:val="24"/>
                <w:szCs w:val="24"/>
              </w:rPr>
              <w:t>nidade</w:t>
            </w:r>
            <w:r w:rsidRPr="0083311B">
              <w:rPr>
                <w:b/>
                <w:sz w:val="24"/>
                <w:szCs w:val="24"/>
              </w:rPr>
              <w:t xml:space="preserve"> II </w:t>
            </w:r>
            <w:r w:rsidR="00484B90" w:rsidRPr="0083311B">
              <w:rPr>
                <w:b/>
                <w:sz w:val="24"/>
                <w:szCs w:val="24"/>
              </w:rPr>
              <w:t>–</w:t>
            </w:r>
            <w:r w:rsidRPr="0083311B">
              <w:rPr>
                <w:b/>
                <w:sz w:val="24"/>
                <w:szCs w:val="24"/>
              </w:rPr>
              <w:t xml:space="preserve"> </w:t>
            </w:r>
            <w:r w:rsidR="006A003E">
              <w:rPr>
                <w:spacing w:val="-2"/>
                <w:sz w:val="24"/>
              </w:rPr>
              <w:t>L</w:t>
            </w:r>
            <w:r w:rsidR="006A003E">
              <w:rPr>
                <w:spacing w:val="-2"/>
                <w:sz w:val="24"/>
              </w:rPr>
              <w:t>ICORES</w:t>
            </w:r>
          </w:p>
          <w:p w14:paraId="53AA3439" w14:textId="66E2E173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>
              <w:rPr>
                <w:sz w:val="24"/>
              </w:rPr>
              <w:t>Matérias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primas,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ingredientes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insumos</w:t>
            </w:r>
          </w:p>
          <w:p w14:paraId="43A2434D" w14:textId="28EFD457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spacing w:before="5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 </w:t>
            </w:r>
            <w:r>
              <w:rPr>
                <w:sz w:val="24"/>
              </w:rPr>
              <w:t>Licores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álcool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cereais,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vodka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cachaça</w:t>
            </w:r>
          </w:p>
          <w:p w14:paraId="42FCBD96" w14:textId="13B1E619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2.3 </w:t>
            </w:r>
            <w:r>
              <w:rPr>
                <w:sz w:val="24"/>
              </w:rPr>
              <w:t>Processo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fabricação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licores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artesanais,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equipamentos,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instalações,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rótulos e </w:t>
            </w:r>
            <w:r>
              <w:rPr>
                <w:sz w:val="24"/>
              </w:rPr>
              <w:t>embalagens</w:t>
            </w:r>
          </w:p>
          <w:p w14:paraId="130794BF" w14:textId="77777777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</w:p>
          <w:p w14:paraId="1497B9C6" w14:textId="34B936B2" w:rsidR="006A003E" w:rsidRDefault="00714753" w:rsidP="006A003E">
            <w:pPr>
              <w:pStyle w:val="TableParagraph"/>
              <w:rPr>
                <w:sz w:val="24"/>
              </w:rPr>
            </w:pPr>
            <w:r w:rsidRPr="003022AA">
              <w:rPr>
                <w:rFonts w:eastAsia="Arial"/>
                <w:b/>
                <w:sz w:val="24"/>
                <w:szCs w:val="24"/>
              </w:rPr>
              <w:t>U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 xml:space="preserve">nidade 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III 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>–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6A003E">
              <w:rPr>
                <w:sz w:val="24"/>
              </w:rPr>
              <w:t>A</w:t>
            </w:r>
            <w:r w:rsidR="006A003E">
              <w:rPr>
                <w:sz w:val="24"/>
              </w:rPr>
              <w:t>GUARDENTE E CACHAÇA</w:t>
            </w:r>
          </w:p>
          <w:p w14:paraId="1BBEA1F8" w14:textId="2AD5146A" w:rsidR="006A003E" w:rsidRDefault="006A003E" w:rsidP="006A003E">
            <w:pPr>
              <w:pStyle w:val="TableParagraph"/>
              <w:tabs>
                <w:tab w:val="left" w:pos="898"/>
                <w:tab w:val="left" w:pos="899"/>
              </w:tabs>
              <w:spacing w:before="6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3.1 </w:t>
            </w:r>
            <w:r>
              <w:rPr>
                <w:sz w:val="24"/>
              </w:rPr>
              <w:t>Definição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aguardente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cachaça</w:t>
            </w:r>
          </w:p>
          <w:p w14:paraId="7B58740B" w14:textId="21D949BB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3.2 </w:t>
            </w:r>
            <w:r>
              <w:rPr>
                <w:sz w:val="24"/>
              </w:rPr>
              <w:t>Padrão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Identidade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(INSTRUÇÃO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JUNHO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2005)</w:t>
            </w:r>
          </w:p>
          <w:p w14:paraId="0B68B8BE" w14:textId="0AB21287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spacing w:before="2" w:line="27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3.3 </w:t>
            </w:r>
            <w:r>
              <w:rPr>
                <w:spacing w:val="-1"/>
                <w:sz w:val="24"/>
              </w:rPr>
              <w:t>Matérias-primas,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insumos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ingredientes</w:t>
            </w:r>
          </w:p>
          <w:p w14:paraId="11DA2F25" w14:textId="6C7D893A" w:rsidR="006A003E" w:rsidRDefault="006A003E" w:rsidP="006A003E">
            <w:pPr>
              <w:pStyle w:val="Default"/>
              <w:jc w:val="both"/>
            </w:pPr>
            <w:r>
              <w:t xml:space="preserve">3.4 </w:t>
            </w:r>
            <w:r>
              <w:t>Processo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fermentação,</w:t>
            </w:r>
            <w:r>
              <w:rPr>
                <w:spacing w:val="-10"/>
              </w:rPr>
              <w:t xml:space="preserve"> </w:t>
            </w:r>
            <w:r>
              <w:t>destilação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envelhecimento</w:t>
            </w:r>
          </w:p>
          <w:p w14:paraId="10D5F645" w14:textId="27065B27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3.5 </w:t>
            </w:r>
            <w:r>
              <w:rPr>
                <w:spacing w:val="-1"/>
                <w:sz w:val="24"/>
              </w:rPr>
              <w:t>Padronização,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equipamentos,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instalações,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rótulos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embalagens</w:t>
            </w:r>
          </w:p>
          <w:p w14:paraId="7B555E33" w14:textId="39E39BFE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3.6 </w:t>
            </w:r>
            <w:r>
              <w:rPr>
                <w:sz w:val="24"/>
              </w:rPr>
              <w:t>Engarrafamento</w:t>
            </w:r>
          </w:p>
          <w:p w14:paraId="2DC33B75" w14:textId="77777777" w:rsidR="006A003E" w:rsidRDefault="006A003E" w:rsidP="006A003E">
            <w:pPr>
              <w:pStyle w:val="Default"/>
              <w:rPr>
                <w:b/>
              </w:rPr>
            </w:pPr>
          </w:p>
          <w:p w14:paraId="1DF5A977" w14:textId="4ACAB0FC" w:rsidR="006A003E" w:rsidRPr="006A003E" w:rsidRDefault="004F333F" w:rsidP="006A003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6A003E">
              <w:rPr>
                <w:b/>
                <w:sz w:val="24"/>
                <w:szCs w:val="24"/>
              </w:rPr>
              <w:lastRenderedPageBreak/>
              <w:t>U</w:t>
            </w:r>
            <w:r w:rsidR="003F0A17" w:rsidRPr="006A003E">
              <w:rPr>
                <w:b/>
                <w:sz w:val="24"/>
                <w:szCs w:val="24"/>
              </w:rPr>
              <w:t>nidade</w:t>
            </w:r>
            <w:r w:rsidRPr="006A003E">
              <w:rPr>
                <w:b/>
                <w:sz w:val="24"/>
                <w:szCs w:val="24"/>
              </w:rPr>
              <w:t xml:space="preserve"> VI</w:t>
            </w:r>
            <w:r w:rsidR="003F0A17" w:rsidRPr="006A003E">
              <w:rPr>
                <w:b/>
                <w:sz w:val="24"/>
                <w:szCs w:val="24"/>
              </w:rPr>
              <w:t xml:space="preserve"> – </w:t>
            </w:r>
            <w:r w:rsidR="006A003E" w:rsidRPr="006A003E">
              <w:rPr>
                <w:spacing w:val="-1"/>
                <w:sz w:val="24"/>
                <w:szCs w:val="24"/>
              </w:rPr>
              <w:t>T</w:t>
            </w:r>
            <w:r w:rsidR="006A003E">
              <w:rPr>
                <w:spacing w:val="-1"/>
                <w:sz w:val="24"/>
                <w:szCs w:val="24"/>
              </w:rPr>
              <w:t>IQUIRA E OUTRAS BEBIDAS DESTILADAS</w:t>
            </w:r>
          </w:p>
          <w:p w14:paraId="7472EFF4" w14:textId="49824C6C" w:rsidR="006A003E" w:rsidRP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  <w:r w:rsidRPr="006A003E">
              <w:rPr>
                <w:sz w:val="24"/>
                <w:szCs w:val="24"/>
              </w:rPr>
              <w:t>Histórico</w:t>
            </w:r>
            <w:r w:rsidRPr="006A003E">
              <w:rPr>
                <w:spacing w:val="-7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das</w:t>
            </w:r>
            <w:r w:rsidRPr="006A003E">
              <w:rPr>
                <w:spacing w:val="-13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bebidas</w:t>
            </w:r>
            <w:r w:rsidRPr="006A003E">
              <w:rPr>
                <w:spacing w:val="-12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à</w:t>
            </w:r>
            <w:r w:rsidRPr="006A003E">
              <w:rPr>
                <w:spacing w:val="-3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base</w:t>
            </w:r>
            <w:r w:rsidRPr="006A003E">
              <w:rPr>
                <w:spacing w:val="-3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de</w:t>
            </w:r>
            <w:r w:rsidRPr="006A003E">
              <w:rPr>
                <w:spacing w:val="-6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mandioca</w:t>
            </w:r>
            <w:r w:rsidRPr="006A003E">
              <w:rPr>
                <w:spacing w:val="-10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(tiquira)</w:t>
            </w:r>
            <w:r w:rsidRPr="006A003E">
              <w:rPr>
                <w:spacing w:val="-14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e</w:t>
            </w:r>
            <w:r w:rsidRPr="006A003E">
              <w:rPr>
                <w:spacing w:val="-10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agave</w:t>
            </w:r>
            <w:r w:rsidRPr="006A003E">
              <w:rPr>
                <w:spacing w:val="-2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(tequila)</w:t>
            </w:r>
          </w:p>
          <w:p w14:paraId="786C468B" w14:textId="26BAB689" w:rsidR="006A003E" w:rsidRP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ind w:righ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  <w:r w:rsidRPr="006A003E">
              <w:rPr>
                <w:sz w:val="24"/>
                <w:szCs w:val="24"/>
              </w:rPr>
              <w:t>Processo</w:t>
            </w:r>
            <w:r w:rsidRPr="006A003E">
              <w:rPr>
                <w:spacing w:val="-6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de</w:t>
            </w:r>
            <w:r w:rsidRPr="006A003E">
              <w:rPr>
                <w:spacing w:val="-6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fabricação</w:t>
            </w:r>
            <w:r w:rsidRPr="006A003E">
              <w:rPr>
                <w:spacing w:val="-5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da</w:t>
            </w:r>
            <w:r w:rsidRPr="006A003E">
              <w:rPr>
                <w:spacing w:val="-9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tiquira</w:t>
            </w:r>
            <w:r w:rsidRPr="006A003E">
              <w:rPr>
                <w:spacing w:val="-5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e</w:t>
            </w:r>
            <w:r w:rsidRPr="006A003E">
              <w:rPr>
                <w:spacing w:val="-6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tequila,</w:t>
            </w:r>
            <w:r w:rsidRPr="006A003E">
              <w:rPr>
                <w:spacing w:val="-9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padronização,</w:t>
            </w:r>
            <w:r w:rsidRPr="006A003E">
              <w:rPr>
                <w:spacing w:val="-10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equipamentos,</w:t>
            </w:r>
            <w:r w:rsidRPr="006A003E">
              <w:rPr>
                <w:spacing w:val="-4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instalações,</w:t>
            </w:r>
            <w:r w:rsidRPr="006A003E">
              <w:rPr>
                <w:spacing w:val="-57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rótulos,</w:t>
            </w:r>
            <w:r w:rsidRPr="006A003E">
              <w:rPr>
                <w:spacing w:val="-1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embalagens</w:t>
            </w:r>
          </w:p>
          <w:p w14:paraId="6CDB39B4" w14:textId="70829050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</w:t>
            </w:r>
            <w:r w:rsidRPr="006A003E">
              <w:rPr>
                <w:sz w:val="24"/>
                <w:szCs w:val="24"/>
              </w:rPr>
              <w:t>Tecnologia</w:t>
            </w:r>
            <w:r w:rsidRPr="006A003E">
              <w:rPr>
                <w:spacing w:val="-4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e</w:t>
            </w:r>
            <w:r w:rsidRPr="006A003E">
              <w:rPr>
                <w:spacing w:val="-10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tipos</w:t>
            </w:r>
            <w:r w:rsidRPr="006A003E">
              <w:rPr>
                <w:spacing w:val="-12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de</w:t>
            </w:r>
            <w:r w:rsidRPr="006A003E">
              <w:rPr>
                <w:spacing w:val="-5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outras</w:t>
            </w:r>
            <w:r w:rsidRPr="006A003E">
              <w:rPr>
                <w:spacing w:val="-11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bebidas</w:t>
            </w:r>
            <w:r w:rsidRPr="006A003E">
              <w:rPr>
                <w:spacing w:val="-11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destiladas:</w:t>
            </w:r>
            <w:r w:rsidRPr="006A003E">
              <w:rPr>
                <w:spacing w:val="-13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Whisky,</w:t>
            </w:r>
            <w:r w:rsidRPr="006A003E">
              <w:rPr>
                <w:spacing w:val="-2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Rum,</w:t>
            </w:r>
            <w:r w:rsidRPr="006A003E">
              <w:rPr>
                <w:spacing w:val="-6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Conhaque,</w:t>
            </w:r>
            <w:r w:rsidRPr="006A003E">
              <w:rPr>
                <w:spacing w:val="-11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Gin</w:t>
            </w:r>
            <w:r w:rsidRPr="006A003E">
              <w:rPr>
                <w:spacing w:val="-2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e</w:t>
            </w:r>
            <w:r w:rsidRPr="006A003E">
              <w:rPr>
                <w:spacing w:val="-2"/>
                <w:sz w:val="24"/>
                <w:szCs w:val="24"/>
              </w:rPr>
              <w:t xml:space="preserve"> </w:t>
            </w:r>
            <w:r w:rsidRPr="006A003E">
              <w:rPr>
                <w:sz w:val="24"/>
                <w:szCs w:val="24"/>
              </w:rPr>
              <w:t>Vodka</w:t>
            </w:r>
          </w:p>
          <w:p w14:paraId="5BE74C37" w14:textId="77777777" w:rsidR="006A003E" w:rsidRP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</w:p>
          <w:p w14:paraId="3DD3DDC4" w14:textId="19DAF545" w:rsidR="006A003E" w:rsidRDefault="00791E4F" w:rsidP="006A003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Unidade V </w:t>
            </w:r>
            <w:r w:rsidR="00FC3B4E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A003E">
              <w:rPr>
                <w:sz w:val="24"/>
              </w:rPr>
              <w:t>CERVEJA E CHOPP</w:t>
            </w:r>
          </w:p>
          <w:p w14:paraId="03EF7169" w14:textId="399B08CA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 xml:space="preserve">5.1 </w:t>
            </w:r>
            <w:r>
              <w:rPr>
                <w:sz w:val="24"/>
              </w:rPr>
              <w:t>Definição</w:t>
            </w:r>
          </w:p>
          <w:p w14:paraId="13DE8E62" w14:textId="0BAD1157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5.2 </w:t>
            </w:r>
            <w:r>
              <w:rPr>
                <w:spacing w:val="-1"/>
                <w:sz w:val="24"/>
              </w:rPr>
              <w:t>Matérias-primas,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insumos,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coadjuvantes,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ingredientes</w:t>
            </w:r>
          </w:p>
          <w:p w14:paraId="5C08F2C8" w14:textId="097EF5EC" w:rsidR="006A003E" w:rsidRDefault="006A003E" w:rsidP="006A003E">
            <w:pPr>
              <w:pStyle w:val="TableParagraph"/>
              <w:tabs>
                <w:tab w:val="left" w:pos="898"/>
                <w:tab w:val="left" w:pos="899"/>
              </w:tabs>
              <w:spacing w:before="4"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5.3 </w:t>
            </w:r>
            <w:r>
              <w:rPr>
                <w:spacing w:val="-1"/>
                <w:sz w:val="24"/>
              </w:rPr>
              <w:t>Mestre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cervejeiro</w:t>
            </w:r>
          </w:p>
          <w:p w14:paraId="5E56D0CD" w14:textId="66AD24DD" w:rsidR="006A003E" w:rsidRDefault="006A003E" w:rsidP="006A003E">
            <w:pPr>
              <w:pStyle w:val="TableParagraph"/>
              <w:tabs>
                <w:tab w:val="left" w:pos="898"/>
                <w:tab w:val="left" w:pos="899"/>
              </w:tabs>
              <w:spacing w:line="274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5.4 </w:t>
            </w:r>
            <w:r>
              <w:rPr>
                <w:sz w:val="24"/>
              </w:rPr>
              <w:t>Processo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fermentação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lager</w:t>
            </w:r>
          </w:p>
          <w:p w14:paraId="439522C3" w14:textId="1B6C3317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5.5 </w:t>
            </w:r>
            <w:r>
              <w:rPr>
                <w:spacing w:val="-1"/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papel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da </w:t>
            </w:r>
            <w:r>
              <w:rPr>
                <w:i/>
                <w:spacing w:val="-1"/>
                <w:sz w:val="24"/>
              </w:rPr>
              <w:t>Saccharomyces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cerevisiae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processo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fermentativo</w:t>
            </w:r>
          </w:p>
          <w:p w14:paraId="4B6367F5" w14:textId="20F0B60D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 xml:space="preserve">5.6 </w:t>
            </w:r>
            <w:r>
              <w:rPr>
                <w:sz w:val="24"/>
              </w:rPr>
              <w:t>Leveduras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killer</w:t>
            </w:r>
          </w:p>
          <w:p w14:paraId="3F980908" w14:textId="4D84C925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5.7 </w:t>
            </w:r>
            <w:r>
              <w:rPr>
                <w:spacing w:val="-1"/>
                <w:sz w:val="24"/>
              </w:rPr>
              <w:t>Pasteurização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chopp</w:t>
            </w:r>
          </w:p>
          <w:p w14:paraId="469F4861" w14:textId="7A2561A9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 xml:space="preserve">5.8 </w:t>
            </w:r>
            <w:r>
              <w:rPr>
                <w:sz w:val="24"/>
              </w:rPr>
              <w:t>Engarrafamento</w:t>
            </w:r>
          </w:p>
          <w:p w14:paraId="67A88E39" w14:textId="07208CB4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spacing w:before="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5.9 </w:t>
            </w:r>
            <w:r>
              <w:rPr>
                <w:spacing w:val="-1"/>
                <w:sz w:val="24"/>
              </w:rPr>
              <w:t>Equipamentos,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instalações,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rótulos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embalagens</w:t>
            </w:r>
          </w:p>
          <w:p w14:paraId="53762CCA" w14:textId="77777777" w:rsidR="00656917" w:rsidRDefault="00656917" w:rsidP="00656917">
            <w:pPr>
              <w:pStyle w:val="TableParagraph"/>
              <w:rPr>
                <w:b/>
              </w:rPr>
            </w:pPr>
          </w:p>
          <w:p w14:paraId="4905F674" w14:textId="14036A3E" w:rsidR="006A003E" w:rsidRDefault="00791E4F" w:rsidP="006A003E"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U</w:t>
            </w:r>
            <w:r w:rsidR="00BB368B">
              <w:rPr>
                <w:b/>
                <w:spacing w:val="-2"/>
                <w:sz w:val="24"/>
              </w:rPr>
              <w:t>nidade VI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D44B39"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6A003E">
              <w:rPr>
                <w:spacing w:val="-1"/>
                <w:sz w:val="24"/>
              </w:rPr>
              <w:t>V</w:t>
            </w:r>
            <w:r w:rsidR="006A003E">
              <w:rPr>
                <w:spacing w:val="-1"/>
                <w:sz w:val="24"/>
              </w:rPr>
              <w:t xml:space="preserve">INHOS </w:t>
            </w:r>
          </w:p>
          <w:p w14:paraId="36E31360" w14:textId="0F3DDB9E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6.1 </w:t>
            </w:r>
            <w:r>
              <w:rPr>
                <w:spacing w:val="-1"/>
                <w:sz w:val="24"/>
              </w:rPr>
              <w:t>Matérias-primas,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insumos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ingredientes</w:t>
            </w:r>
          </w:p>
          <w:p w14:paraId="3379CE75" w14:textId="77777777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6.2 </w:t>
            </w:r>
            <w:r>
              <w:rPr>
                <w:sz w:val="24"/>
              </w:rPr>
              <w:t>Introdução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Enologia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tecnologia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vinificação</w:t>
            </w:r>
          </w:p>
          <w:p w14:paraId="6893BD2B" w14:textId="755FE3BD" w:rsidR="006A003E" w:rsidRDefault="006A003E" w:rsidP="006A003E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6.3 </w:t>
            </w:r>
            <w:r>
              <w:rPr>
                <w:spacing w:val="-1"/>
                <w:sz w:val="24"/>
              </w:rPr>
              <w:t>Padrão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Identidade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162937"/>
                <w:sz w:val="24"/>
              </w:rPr>
              <w:t>INSTRUÇÃO</w:t>
            </w:r>
            <w:r>
              <w:rPr>
                <w:color w:val="162937"/>
                <w:spacing w:val="-4"/>
                <w:sz w:val="24"/>
              </w:rPr>
              <w:t xml:space="preserve"> </w:t>
            </w:r>
            <w:r>
              <w:rPr>
                <w:color w:val="162937"/>
                <w:sz w:val="24"/>
              </w:rPr>
              <w:t>NORMATIVA</w:t>
            </w:r>
            <w:r>
              <w:rPr>
                <w:color w:val="162937"/>
                <w:spacing w:val="-14"/>
                <w:sz w:val="24"/>
              </w:rPr>
              <w:t xml:space="preserve"> </w:t>
            </w:r>
            <w:r>
              <w:rPr>
                <w:color w:val="162937"/>
                <w:sz w:val="24"/>
              </w:rPr>
              <w:t>N°</w:t>
            </w:r>
            <w:r>
              <w:rPr>
                <w:color w:val="162937"/>
                <w:spacing w:val="-6"/>
                <w:sz w:val="24"/>
              </w:rPr>
              <w:t xml:space="preserve"> </w:t>
            </w:r>
            <w:r w:rsidR="00D409CF">
              <w:rPr>
                <w:color w:val="162937"/>
                <w:sz w:val="24"/>
              </w:rPr>
              <w:t>48</w:t>
            </w:r>
            <w:r>
              <w:rPr>
                <w:color w:val="162937"/>
                <w:sz w:val="24"/>
              </w:rPr>
              <w:t>,</w:t>
            </w:r>
            <w:r>
              <w:rPr>
                <w:color w:val="162937"/>
                <w:spacing w:val="-2"/>
                <w:sz w:val="24"/>
              </w:rPr>
              <w:t xml:space="preserve"> </w:t>
            </w:r>
            <w:r w:rsidR="00D409CF">
              <w:rPr>
                <w:color w:val="162937"/>
                <w:sz w:val="24"/>
              </w:rPr>
              <w:t>DE 31 DE AGOSTO D</w:t>
            </w:r>
            <w:r>
              <w:rPr>
                <w:color w:val="162937"/>
                <w:sz w:val="24"/>
              </w:rPr>
              <w:t>E</w:t>
            </w:r>
            <w:r>
              <w:rPr>
                <w:color w:val="162937"/>
                <w:spacing w:val="1"/>
                <w:sz w:val="24"/>
              </w:rPr>
              <w:t xml:space="preserve"> </w:t>
            </w:r>
            <w:r>
              <w:rPr>
                <w:color w:val="162937"/>
                <w:sz w:val="24"/>
              </w:rPr>
              <w:t>2018)</w:t>
            </w:r>
          </w:p>
          <w:p w14:paraId="06CD0D57" w14:textId="682CB0C4" w:rsidR="006A003E" w:rsidRDefault="006A003E" w:rsidP="006A003E">
            <w:pPr>
              <w:pStyle w:val="TableParagraph"/>
              <w:tabs>
                <w:tab w:val="left" w:pos="898"/>
                <w:tab w:val="left" w:pos="89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6.4 </w:t>
            </w:r>
            <w:r>
              <w:rPr>
                <w:sz w:val="24"/>
              </w:rPr>
              <w:t>Processo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fermentação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alcoólica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vinhos</w:t>
            </w:r>
          </w:p>
          <w:p w14:paraId="0385799B" w14:textId="2BEFFA82" w:rsidR="006A003E" w:rsidRDefault="006A003E" w:rsidP="006A003E">
            <w:pPr>
              <w:pStyle w:val="TableParagraph"/>
              <w:tabs>
                <w:tab w:val="left" w:pos="898"/>
                <w:tab w:val="left" w:pos="899"/>
              </w:tabs>
              <w:spacing w:before="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6.5 </w:t>
            </w:r>
            <w:r>
              <w:rPr>
                <w:spacing w:val="-1"/>
                <w:sz w:val="24"/>
              </w:rPr>
              <w:t>Vinhos: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tinto,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rosé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branco</w:t>
            </w:r>
          </w:p>
          <w:p w14:paraId="3296EF39" w14:textId="4E46E9FC" w:rsidR="006A003E" w:rsidRDefault="006A003E" w:rsidP="006A003E">
            <w:pPr>
              <w:pStyle w:val="TableParagraph"/>
              <w:tabs>
                <w:tab w:val="left" w:pos="898"/>
                <w:tab w:val="left" w:pos="899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6.6 </w:t>
            </w:r>
            <w:r>
              <w:rPr>
                <w:spacing w:val="-1"/>
                <w:sz w:val="24"/>
              </w:rPr>
              <w:t>Padronização,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equipamentos,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instalações,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rótulos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embalagens</w:t>
            </w:r>
          </w:p>
          <w:p w14:paraId="63643539" w14:textId="0272F4D0" w:rsidR="006A003E" w:rsidRDefault="006A003E" w:rsidP="006A003E">
            <w:pPr>
              <w:pStyle w:val="TableParagraph"/>
              <w:tabs>
                <w:tab w:val="left" w:pos="898"/>
                <w:tab w:val="left" w:pos="899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6.7 </w:t>
            </w:r>
            <w:r>
              <w:rPr>
                <w:sz w:val="24"/>
              </w:rPr>
              <w:t>Engarrafamento</w:t>
            </w:r>
          </w:p>
          <w:p w14:paraId="765EC225" w14:textId="4F5C16BE" w:rsidR="0022104C" w:rsidRDefault="0022104C" w:rsidP="0022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4"/>
              </w:tabs>
              <w:jc w:val="both"/>
              <w:rPr>
                <w:sz w:val="24"/>
                <w:szCs w:val="24"/>
              </w:rPr>
            </w:pPr>
          </w:p>
          <w:p w14:paraId="6F5AEBBB" w14:textId="0B778973" w:rsidR="00A2676F" w:rsidRDefault="0022104C" w:rsidP="00A2676F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Unidade VII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 w:rsidR="000E6D27">
              <w:rPr>
                <w:b/>
                <w:spacing w:val="-1"/>
                <w:sz w:val="24"/>
              </w:rPr>
              <w:t xml:space="preserve"> </w:t>
            </w:r>
            <w:r w:rsidR="00A2676F">
              <w:rPr>
                <w:spacing w:val="-1"/>
                <w:sz w:val="24"/>
              </w:rPr>
              <w:t>Á</w:t>
            </w:r>
            <w:r w:rsidR="00A2676F">
              <w:rPr>
                <w:spacing w:val="-1"/>
                <w:sz w:val="24"/>
              </w:rPr>
              <w:t>GUA MINERAL</w:t>
            </w:r>
          </w:p>
          <w:p w14:paraId="0E126045" w14:textId="35EF4080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7.1 </w:t>
            </w:r>
            <w:r>
              <w:rPr>
                <w:spacing w:val="-1"/>
                <w:sz w:val="24"/>
              </w:rPr>
              <w:t>Legislação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(DNPM)</w:t>
            </w:r>
          </w:p>
          <w:p w14:paraId="7203E9F1" w14:textId="368A4D36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7.2 C</w:t>
            </w:r>
            <w:r>
              <w:rPr>
                <w:sz w:val="24"/>
              </w:rPr>
              <w:t>oncessão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Lavra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água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</w:p>
          <w:p w14:paraId="1B32A935" w14:textId="2AD44F73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 xml:space="preserve">7.3 </w:t>
            </w:r>
            <w:r>
              <w:rPr>
                <w:sz w:val="24"/>
              </w:rPr>
              <w:t>Qualidade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água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</w:p>
          <w:p w14:paraId="0192040A" w14:textId="65633AD1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 xml:space="preserve">7.4 </w:t>
            </w:r>
            <w:r>
              <w:rPr>
                <w:sz w:val="24"/>
              </w:rPr>
              <w:t>Processamento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água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gás</w:t>
            </w:r>
          </w:p>
          <w:p w14:paraId="0F4AD003" w14:textId="1BCDA81F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spacing w:before="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7.5 </w:t>
            </w:r>
            <w:r>
              <w:rPr>
                <w:spacing w:val="-1"/>
                <w:sz w:val="24"/>
              </w:rPr>
              <w:t>Equipamentos,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instalações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embalagens</w:t>
            </w:r>
          </w:p>
          <w:p w14:paraId="3BB76CA7" w14:textId="06D00FC6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spacing w:before="1"/>
              <w:rPr>
                <w:spacing w:val="-1"/>
                <w:sz w:val="24"/>
              </w:rPr>
            </w:pPr>
          </w:p>
          <w:p w14:paraId="74A6FC97" w14:textId="2700876C" w:rsidR="00A2676F" w:rsidRPr="00A2676F" w:rsidRDefault="00A2676F" w:rsidP="00A2676F">
            <w:pPr>
              <w:pStyle w:val="TableParagraph"/>
              <w:spacing w:before="8" w:line="274" w:lineRule="exact"/>
              <w:rPr>
                <w:spacing w:val="-1"/>
                <w:sz w:val="24"/>
              </w:rPr>
            </w:pPr>
            <w:r>
              <w:rPr>
                <w:b/>
                <w:spacing w:val="-2"/>
                <w:sz w:val="24"/>
              </w:rPr>
              <w:t>Unidade VII</w:t>
            </w:r>
            <w:r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– </w:t>
            </w:r>
            <w:r>
              <w:rPr>
                <w:spacing w:val="-1"/>
                <w:sz w:val="24"/>
              </w:rPr>
              <w:t xml:space="preserve">ÁGUA </w:t>
            </w:r>
            <w:r>
              <w:rPr>
                <w:spacing w:val="-1"/>
                <w:sz w:val="24"/>
              </w:rPr>
              <w:t>DE COCO</w:t>
            </w:r>
          </w:p>
          <w:p w14:paraId="45352125" w14:textId="30C00DA0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8.1 </w:t>
            </w:r>
            <w:r>
              <w:rPr>
                <w:spacing w:val="-1"/>
                <w:sz w:val="24"/>
              </w:rPr>
              <w:t>Legislação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composição</w:t>
            </w:r>
          </w:p>
          <w:p w14:paraId="22455EB0" w14:textId="52D77D4E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 xml:space="preserve">8.2 </w:t>
            </w:r>
            <w:r>
              <w:rPr>
                <w:sz w:val="24"/>
              </w:rPr>
              <w:t>Matéria-prima</w:t>
            </w:r>
          </w:p>
          <w:p w14:paraId="5A4E3C09" w14:textId="2FEEEC6F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 xml:space="preserve">8.3 </w:t>
            </w:r>
            <w:r>
              <w:rPr>
                <w:sz w:val="24"/>
              </w:rPr>
              <w:t>Beneficiamento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água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coco</w:t>
            </w:r>
          </w:p>
          <w:p w14:paraId="066204A8" w14:textId="7BF122A8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spacing w:before="4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8.4 P</w:t>
            </w:r>
            <w:r>
              <w:rPr>
                <w:spacing w:val="-2"/>
                <w:sz w:val="24"/>
              </w:rPr>
              <w:t>rocesso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industrialização</w:t>
            </w:r>
          </w:p>
          <w:p w14:paraId="79595D45" w14:textId="07D018CC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8.5 </w:t>
            </w:r>
            <w:r>
              <w:rPr>
                <w:sz w:val="24"/>
              </w:rPr>
              <w:t>Padrão de identidade e qualidade de água de coco (INSTRUÇÃO NORMATIVA Nº 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30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JANEIRO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2020)</w:t>
            </w:r>
          </w:p>
          <w:p w14:paraId="5553F9C3" w14:textId="11A19BC3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sz w:val="24"/>
              </w:rPr>
            </w:pPr>
          </w:p>
          <w:p w14:paraId="015C6531" w14:textId="6283FF2C" w:rsidR="00A2676F" w:rsidRDefault="00A2676F" w:rsidP="00A2676F">
            <w:pPr>
              <w:pStyle w:val="TableParagraph"/>
              <w:spacing w:before="8" w:line="274" w:lineRule="exact"/>
              <w:rPr>
                <w:bCs/>
                <w:spacing w:val="-1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Unidade </w:t>
            </w:r>
            <w:r>
              <w:rPr>
                <w:b/>
                <w:spacing w:val="-2"/>
                <w:sz w:val="24"/>
              </w:rPr>
              <w:t>IX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– </w:t>
            </w:r>
            <w:r w:rsidRPr="00A2676F">
              <w:rPr>
                <w:bCs/>
                <w:spacing w:val="-1"/>
                <w:sz w:val="24"/>
              </w:rPr>
              <w:t>CAFÉ E CHÁS</w:t>
            </w:r>
          </w:p>
          <w:p w14:paraId="6BAA2D8A" w14:textId="79B3C768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9.1 </w:t>
            </w:r>
            <w:r>
              <w:rPr>
                <w:sz w:val="24"/>
              </w:rPr>
              <w:t>Mercado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nacional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internacional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chás</w:t>
            </w:r>
          </w:p>
          <w:p w14:paraId="7AA1E4CA" w14:textId="7810FC5D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9.2 </w:t>
            </w:r>
            <w:r>
              <w:rPr>
                <w:sz w:val="24"/>
              </w:rPr>
              <w:t>Tipos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chás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(gelados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desidratados)</w:t>
            </w:r>
          </w:p>
          <w:p w14:paraId="07906F12" w14:textId="3788B2AE" w:rsidR="00A2676F" w:rsidRDefault="00A2676F" w:rsidP="00A2676F">
            <w:pPr>
              <w:pStyle w:val="TableParagraph"/>
              <w:tabs>
                <w:tab w:val="left" w:pos="834"/>
                <w:tab w:val="left" w:pos="83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9.3 </w:t>
            </w:r>
            <w:r>
              <w:rPr>
                <w:sz w:val="24"/>
              </w:rPr>
              <w:t>Processamento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obtenção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chás</w:t>
            </w:r>
          </w:p>
          <w:p w14:paraId="4D1852AA" w14:textId="0D55983A" w:rsidR="004535B3" w:rsidRDefault="00A2676F" w:rsidP="004535B3">
            <w:pPr>
              <w:pStyle w:val="TableParagraph"/>
              <w:tabs>
                <w:tab w:val="left" w:pos="834"/>
                <w:tab w:val="left" w:pos="835"/>
              </w:tabs>
              <w:spacing w:line="272" w:lineRule="exact"/>
              <w:rPr>
                <w:color w:val="162937"/>
                <w:spacing w:val="-57"/>
                <w:sz w:val="24"/>
              </w:rPr>
            </w:pPr>
            <w:r>
              <w:rPr>
                <w:spacing w:val="-1"/>
                <w:sz w:val="24"/>
              </w:rPr>
              <w:t xml:space="preserve">9.4 </w:t>
            </w:r>
            <w:r>
              <w:rPr>
                <w:spacing w:val="-1"/>
                <w:sz w:val="24"/>
              </w:rPr>
              <w:t>Padrão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identidade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qualid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chás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162937"/>
                <w:sz w:val="24"/>
              </w:rPr>
              <w:t>PORTARIA</w:t>
            </w:r>
            <w:r>
              <w:rPr>
                <w:color w:val="162937"/>
                <w:spacing w:val="-21"/>
                <w:sz w:val="24"/>
              </w:rPr>
              <w:t xml:space="preserve"> </w:t>
            </w:r>
            <w:r>
              <w:rPr>
                <w:color w:val="162937"/>
                <w:sz w:val="24"/>
              </w:rPr>
              <w:t>MAPA</w:t>
            </w:r>
            <w:r>
              <w:rPr>
                <w:color w:val="162937"/>
                <w:spacing w:val="-17"/>
                <w:sz w:val="24"/>
              </w:rPr>
              <w:t xml:space="preserve"> </w:t>
            </w:r>
            <w:r>
              <w:rPr>
                <w:color w:val="162937"/>
                <w:sz w:val="24"/>
              </w:rPr>
              <w:t>Nº</w:t>
            </w:r>
            <w:r>
              <w:rPr>
                <w:color w:val="162937"/>
                <w:spacing w:val="-10"/>
                <w:sz w:val="24"/>
              </w:rPr>
              <w:t xml:space="preserve"> </w:t>
            </w:r>
            <w:r>
              <w:rPr>
                <w:color w:val="162937"/>
                <w:sz w:val="24"/>
              </w:rPr>
              <w:t>123,</w:t>
            </w:r>
            <w:r>
              <w:rPr>
                <w:color w:val="162937"/>
                <w:spacing w:val="-12"/>
                <w:sz w:val="24"/>
              </w:rPr>
              <w:t xml:space="preserve"> </w:t>
            </w:r>
            <w:r>
              <w:rPr>
                <w:color w:val="162937"/>
                <w:sz w:val="24"/>
              </w:rPr>
              <w:t>DE</w:t>
            </w:r>
            <w:r>
              <w:rPr>
                <w:color w:val="162937"/>
                <w:spacing w:val="-10"/>
                <w:sz w:val="24"/>
              </w:rPr>
              <w:t xml:space="preserve"> </w:t>
            </w:r>
            <w:r>
              <w:rPr>
                <w:color w:val="162937"/>
                <w:sz w:val="24"/>
              </w:rPr>
              <w:t>13</w:t>
            </w:r>
            <w:r>
              <w:rPr>
                <w:color w:val="162937"/>
                <w:spacing w:val="-12"/>
                <w:sz w:val="24"/>
              </w:rPr>
              <w:t xml:space="preserve"> </w:t>
            </w:r>
            <w:r>
              <w:rPr>
                <w:color w:val="162937"/>
                <w:sz w:val="24"/>
              </w:rPr>
              <w:t>DE</w:t>
            </w:r>
            <w:r>
              <w:rPr>
                <w:color w:val="162937"/>
                <w:spacing w:val="-10"/>
                <w:sz w:val="24"/>
              </w:rPr>
              <w:t xml:space="preserve"> </w:t>
            </w:r>
            <w:r>
              <w:rPr>
                <w:color w:val="162937"/>
                <w:sz w:val="24"/>
              </w:rPr>
              <w:t>MA</w:t>
            </w:r>
            <w:r w:rsidR="004535B3">
              <w:rPr>
                <w:color w:val="162937"/>
                <w:sz w:val="24"/>
              </w:rPr>
              <w:t>IO DE 2021)</w:t>
            </w:r>
          </w:p>
          <w:p w14:paraId="1A8B1B1A" w14:textId="71AB20DA" w:rsidR="00A2676F" w:rsidRDefault="00A2676F" w:rsidP="004535B3">
            <w:pPr>
              <w:pStyle w:val="TableParagraph"/>
              <w:tabs>
                <w:tab w:val="left" w:pos="834"/>
                <w:tab w:val="left" w:pos="83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9.5 </w:t>
            </w:r>
            <w:r>
              <w:rPr>
                <w:sz w:val="24"/>
              </w:rPr>
              <w:t>Café:</w:t>
            </w:r>
            <w:r>
              <w:rPr>
                <w:sz w:val="24"/>
              </w:rPr>
              <w:t xml:space="preserve"> m</w:t>
            </w:r>
            <w:r>
              <w:rPr>
                <w:sz w:val="24"/>
              </w:rPr>
              <w:t>atérias-primas</w:t>
            </w:r>
          </w:p>
          <w:p w14:paraId="1658F5A0" w14:textId="26560F0F" w:rsidR="00A2676F" w:rsidRDefault="001C0EE7" w:rsidP="00A2676F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 xml:space="preserve">9.6 </w:t>
            </w:r>
            <w:r w:rsidR="00A2676F">
              <w:rPr>
                <w:sz w:val="24"/>
              </w:rPr>
              <w:t>Composição</w:t>
            </w:r>
            <w:r w:rsidR="00A2676F">
              <w:rPr>
                <w:spacing w:val="-11"/>
                <w:sz w:val="24"/>
              </w:rPr>
              <w:t xml:space="preserve"> </w:t>
            </w:r>
            <w:r w:rsidR="00A2676F">
              <w:rPr>
                <w:sz w:val="24"/>
              </w:rPr>
              <w:t>físico-química</w:t>
            </w:r>
            <w:r w:rsidR="00A2676F">
              <w:rPr>
                <w:spacing w:val="-2"/>
                <w:sz w:val="24"/>
              </w:rPr>
              <w:t xml:space="preserve"> </w:t>
            </w:r>
            <w:r w:rsidR="00A2676F">
              <w:rPr>
                <w:sz w:val="24"/>
              </w:rPr>
              <w:t>de</w:t>
            </w:r>
            <w:r w:rsidR="00A2676F">
              <w:rPr>
                <w:spacing w:val="-11"/>
                <w:sz w:val="24"/>
              </w:rPr>
              <w:t xml:space="preserve"> </w:t>
            </w:r>
            <w:r w:rsidR="00A2676F">
              <w:rPr>
                <w:sz w:val="24"/>
              </w:rPr>
              <w:t>grãos</w:t>
            </w:r>
            <w:r w:rsidR="00A2676F">
              <w:rPr>
                <w:spacing w:val="-12"/>
                <w:sz w:val="24"/>
              </w:rPr>
              <w:t xml:space="preserve"> </w:t>
            </w:r>
            <w:r w:rsidR="00A2676F">
              <w:rPr>
                <w:sz w:val="24"/>
              </w:rPr>
              <w:t>de</w:t>
            </w:r>
            <w:r w:rsidR="00A2676F">
              <w:rPr>
                <w:spacing w:val="-7"/>
                <w:sz w:val="24"/>
              </w:rPr>
              <w:t xml:space="preserve"> </w:t>
            </w:r>
            <w:r w:rsidR="00A2676F">
              <w:rPr>
                <w:sz w:val="24"/>
              </w:rPr>
              <w:t>café</w:t>
            </w:r>
            <w:r w:rsidR="00A2676F">
              <w:rPr>
                <w:spacing w:val="-3"/>
                <w:sz w:val="24"/>
              </w:rPr>
              <w:t xml:space="preserve"> </w:t>
            </w:r>
            <w:r w:rsidR="00A2676F">
              <w:rPr>
                <w:sz w:val="24"/>
              </w:rPr>
              <w:t>verde</w:t>
            </w:r>
            <w:r w:rsidR="00A2676F">
              <w:rPr>
                <w:spacing w:val="-10"/>
                <w:sz w:val="24"/>
              </w:rPr>
              <w:t xml:space="preserve"> </w:t>
            </w:r>
            <w:r w:rsidR="00A2676F">
              <w:rPr>
                <w:sz w:val="24"/>
              </w:rPr>
              <w:t>e</w:t>
            </w:r>
            <w:r w:rsidR="00A2676F">
              <w:rPr>
                <w:spacing w:val="-6"/>
                <w:sz w:val="24"/>
              </w:rPr>
              <w:t xml:space="preserve"> </w:t>
            </w:r>
            <w:r w:rsidR="00A2676F">
              <w:rPr>
                <w:sz w:val="24"/>
              </w:rPr>
              <w:t>torrado</w:t>
            </w:r>
          </w:p>
          <w:p w14:paraId="6DD3AF1F" w14:textId="68B1ED3E" w:rsidR="00A2676F" w:rsidRDefault="001C0EE7" w:rsidP="00A2676F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 xml:space="preserve">9.7 </w:t>
            </w:r>
            <w:r w:rsidR="00A2676F">
              <w:rPr>
                <w:sz w:val="24"/>
              </w:rPr>
              <w:t>Sistema</w:t>
            </w:r>
            <w:r w:rsidR="00A2676F">
              <w:rPr>
                <w:spacing w:val="-1"/>
                <w:sz w:val="24"/>
              </w:rPr>
              <w:t xml:space="preserve"> </w:t>
            </w:r>
            <w:r w:rsidR="00A2676F">
              <w:rPr>
                <w:sz w:val="24"/>
              </w:rPr>
              <w:t>de</w:t>
            </w:r>
            <w:r w:rsidR="00A2676F">
              <w:rPr>
                <w:spacing w:val="-9"/>
                <w:sz w:val="24"/>
              </w:rPr>
              <w:t xml:space="preserve"> </w:t>
            </w:r>
            <w:r w:rsidR="00A2676F">
              <w:rPr>
                <w:sz w:val="24"/>
              </w:rPr>
              <w:t>moagem</w:t>
            </w:r>
            <w:r w:rsidR="00A2676F">
              <w:rPr>
                <w:spacing w:val="-2"/>
                <w:sz w:val="24"/>
              </w:rPr>
              <w:t xml:space="preserve"> </w:t>
            </w:r>
            <w:r w:rsidR="00A2676F">
              <w:rPr>
                <w:sz w:val="24"/>
              </w:rPr>
              <w:t>e</w:t>
            </w:r>
            <w:r w:rsidR="00A2676F">
              <w:rPr>
                <w:spacing w:val="-5"/>
                <w:sz w:val="24"/>
              </w:rPr>
              <w:t xml:space="preserve"> </w:t>
            </w:r>
            <w:r w:rsidR="00A2676F">
              <w:rPr>
                <w:sz w:val="24"/>
              </w:rPr>
              <w:t>torrefação</w:t>
            </w:r>
            <w:r w:rsidR="00A2676F">
              <w:rPr>
                <w:spacing w:val="-11"/>
                <w:sz w:val="24"/>
              </w:rPr>
              <w:t xml:space="preserve"> </w:t>
            </w:r>
            <w:r w:rsidR="00A2676F">
              <w:rPr>
                <w:sz w:val="24"/>
              </w:rPr>
              <w:t>do</w:t>
            </w:r>
            <w:r w:rsidR="00A2676F">
              <w:rPr>
                <w:spacing w:val="-7"/>
                <w:sz w:val="24"/>
              </w:rPr>
              <w:t xml:space="preserve"> </w:t>
            </w:r>
            <w:r w:rsidR="00A2676F">
              <w:rPr>
                <w:sz w:val="24"/>
              </w:rPr>
              <w:t>grão</w:t>
            </w:r>
            <w:r w:rsidR="00A2676F">
              <w:rPr>
                <w:spacing w:val="-11"/>
                <w:sz w:val="24"/>
              </w:rPr>
              <w:t xml:space="preserve"> </w:t>
            </w:r>
            <w:r w:rsidR="00A2676F">
              <w:rPr>
                <w:sz w:val="24"/>
              </w:rPr>
              <w:t>de</w:t>
            </w:r>
            <w:r w:rsidR="00A2676F">
              <w:rPr>
                <w:spacing w:val="-5"/>
                <w:sz w:val="24"/>
              </w:rPr>
              <w:t xml:space="preserve"> </w:t>
            </w:r>
            <w:r w:rsidR="00A2676F">
              <w:rPr>
                <w:sz w:val="24"/>
              </w:rPr>
              <w:t>café</w:t>
            </w:r>
          </w:p>
          <w:p w14:paraId="6CF23AB6" w14:textId="199D7EDB" w:rsidR="00A2676F" w:rsidRDefault="001C0EE7" w:rsidP="00A2676F">
            <w:pPr>
              <w:pStyle w:val="TableParagraph"/>
              <w:tabs>
                <w:tab w:val="left" w:pos="834"/>
                <w:tab w:val="left" w:pos="835"/>
              </w:tabs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 xml:space="preserve">9.8 </w:t>
            </w:r>
            <w:r w:rsidR="00A2676F">
              <w:rPr>
                <w:sz w:val="24"/>
              </w:rPr>
              <w:t>Moagem</w:t>
            </w:r>
            <w:r w:rsidR="00A2676F">
              <w:rPr>
                <w:spacing w:val="-10"/>
                <w:sz w:val="24"/>
              </w:rPr>
              <w:t xml:space="preserve"> </w:t>
            </w:r>
            <w:r w:rsidR="00A2676F">
              <w:rPr>
                <w:sz w:val="24"/>
              </w:rPr>
              <w:t>e</w:t>
            </w:r>
            <w:r w:rsidR="00A2676F">
              <w:rPr>
                <w:spacing w:val="-11"/>
                <w:sz w:val="24"/>
              </w:rPr>
              <w:t xml:space="preserve"> </w:t>
            </w:r>
            <w:r w:rsidR="00A2676F">
              <w:rPr>
                <w:sz w:val="24"/>
              </w:rPr>
              <w:t>torrefação</w:t>
            </w:r>
            <w:r w:rsidR="00A2676F">
              <w:rPr>
                <w:spacing w:val="-11"/>
                <w:sz w:val="24"/>
              </w:rPr>
              <w:t xml:space="preserve"> </w:t>
            </w:r>
            <w:r w:rsidR="00A2676F">
              <w:rPr>
                <w:sz w:val="24"/>
              </w:rPr>
              <w:t>da</w:t>
            </w:r>
            <w:r w:rsidR="00A2676F">
              <w:rPr>
                <w:spacing w:val="-14"/>
                <w:sz w:val="24"/>
              </w:rPr>
              <w:t xml:space="preserve"> </w:t>
            </w:r>
            <w:r w:rsidR="00A2676F">
              <w:rPr>
                <w:sz w:val="24"/>
              </w:rPr>
              <w:t>cevada</w:t>
            </w:r>
            <w:r w:rsidR="00A2676F">
              <w:rPr>
                <w:spacing w:val="-7"/>
                <w:sz w:val="24"/>
              </w:rPr>
              <w:t xml:space="preserve"> </w:t>
            </w:r>
            <w:r w:rsidR="00A2676F">
              <w:rPr>
                <w:sz w:val="24"/>
              </w:rPr>
              <w:t>(“café</w:t>
            </w:r>
            <w:r w:rsidR="00A2676F">
              <w:rPr>
                <w:spacing w:val="-9"/>
                <w:sz w:val="24"/>
              </w:rPr>
              <w:t xml:space="preserve"> </w:t>
            </w:r>
            <w:r w:rsidR="00A2676F">
              <w:rPr>
                <w:sz w:val="24"/>
              </w:rPr>
              <w:t>descafeinado")</w:t>
            </w:r>
          </w:p>
          <w:p w14:paraId="13BF05FA" w14:textId="089E4663" w:rsidR="00A2676F" w:rsidRDefault="001C0EE7" w:rsidP="00A2676F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 xml:space="preserve">9.9 </w:t>
            </w:r>
            <w:r w:rsidR="00A2676F">
              <w:rPr>
                <w:sz w:val="24"/>
              </w:rPr>
              <w:t>Processamento</w:t>
            </w:r>
            <w:r w:rsidR="00A2676F">
              <w:rPr>
                <w:spacing w:val="-11"/>
                <w:sz w:val="24"/>
              </w:rPr>
              <w:t xml:space="preserve"> </w:t>
            </w:r>
            <w:r w:rsidR="00A2676F">
              <w:rPr>
                <w:sz w:val="24"/>
              </w:rPr>
              <w:t>de</w:t>
            </w:r>
            <w:r w:rsidR="00A2676F">
              <w:rPr>
                <w:spacing w:val="-7"/>
                <w:sz w:val="24"/>
              </w:rPr>
              <w:t xml:space="preserve"> </w:t>
            </w:r>
            <w:r w:rsidR="00A2676F">
              <w:rPr>
                <w:sz w:val="24"/>
              </w:rPr>
              <w:t>obtenção</w:t>
            </w:r>
            <w:r w:rsidR="00A2676F">
              <w:rPr>
                <w:spacing w:val="-8"/>
                <w:sz w:val="24"/>
              </w:rPr>
              <w:t xml:space="preserve"> </w:t>
            </w:r>
            <w:r w:rsidR="00A2676F">
              <w:rPr>
                <w:sz w:val="24"/>
              </w:rPr>
              <w:t>de</w:t>
            </w:r>
            <w:r w:rsidR="00A2676F">
              <w:rPr>
                <w:spacing w:val="-14"/>
                <w:sz w:val="24"/>
              </w:rPr>
              <w:t xml:space="preserve"> </w:t>
            </w:r>
            <w:r w:rsidR="00A2676F">
              <w:rPr>
                <w:sz w:val="24"/>
              </w:rPr>
              <w:t>cafés</w:t>
            </w:r>
          </w:p>
          <w:p w14:paraId="2254FDC5" w14:textId="0EF7CD93" w:rsidR="00A2676F" w:rsidRDefault="001C0EE7" w:rsidP="00A2676F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9.10 </w:t>
            </w:r>
            <w:r w:rsidR="00A2676F">
              <w:rPr>
                <w:spacing w:val="-1"/>
                <w:sz w:val="24"/>
              </w:rPr>
              <w:t>Tipos</w:t>
            </w:r>
            <w:r w:rsidR="00A2676F">
              <w:rPr>
                <w:spacing w:val="-9"/>
                <w:sz w:val="24"/>
              </w:rPr>
              <w:t xml:space="preserve"> </w:t>
            </w:r>
            <w:r w:rsidR="00A2676F">
              <w:rPr>
                <w:spacing w:val="-1"/>
                <w:sz w:val="24"/>
              </w:rPr>
              <w:t>de</w:t>
            </w:r>
            <w:r w:rsidR="00A2676F">
              <w:rPr>
                <w:spacing w:val="-2"/>
                <w:sz w:val="24"/>
              </w:rPr>
              <w:t xml:space="preserve"> </w:t>
            </w:r>
            <w:r w:rsidR="00A2676F">
              <w:rPr>
                <w:spacing w:val="-1"/>
                <w:sz w:val="24"/>
              </w:rPr>
              <w:t>cafés</w:t>
            </w:r>
            <w:r w:rsidR="00A2676F">
              <w:rPr>
                <w:spacing w:val="-9"/>
                <w:sz w:val="24"/>
              </w:rPr>
              <w:t xml:space="preserve"> </w:t>
            </w:r>
            <w:r w:rsidR="00A2676F">
              <w:rPr>
                <w:spacing w:val="-1"/>
                <w:sz w:val="24"/>
              </w:rPr>
              <w:t>(solúveis</w:t>
            </w:r>
            <w:r w:rsidR="00A2676F">
              <w:rPr>
                <w:spacing w:val="-8"/>
                <w:sz w:val="24"/>
              </w:rPr>
              <w:t xml:space="preserve"> </w:t>
            </w:r>
            <w:r w:rsidR="00A2676F">
              <w:rPr>
                <w:spacing w:val="-1"/>
                <w:sz w:val="24"/>
              </w:rPr>
              <w:t>e</w:t>
            </w:r>
            <w:r w:rsidR="00A2676F">
              <w:rPr>
                <w:spacing w:val="-2"/>
                <w:sz w:val="24"/>
              </w:rPr>
              <w:t xml:space="preserve"> </w:t>
            </w:r>
            <w:r w:rsidR="00A2676F">
              <w:rPr>
                <w:spacing w:val="-1"/>
                <w:sz w:val="24"/>
              </w:rPr>
              <w:t>liofilizado)</w:t>
            </w:r>
            <w:r w:rsidR="00A2676F">
              <w:rPr>
                <w:spacing w:val="3"/>
                <w:sz w:val="24"/>
              </w:rPr>
              <w:t xml:space="preserve"> </w:t>
            </w:r>
            <w:r w:rsidR="00A2676F">
              <w:rPr>
                <w:spacing w:val="-1"/>
                <w:sz w:val="24"/>
              </w:rPr>
              <w:t>-</w:t>
            </w:r>
            <w:r w:rsidR="00A2676F">
              <w:rPr>
                <w:spacing w:val="-20"/>
                <w:sz w:val="24"/>
              </w:rPr>
              <w:t xml:space="preserve"> </w:t>
            </w:r>
            <w:r w:rsidR="00A2676F">
              <w:rPr>
                <w:spacing w:val="-1"/>
                <w:sz w:val="24"/>
              </w:rPr>
              <w:t>Equipamentos,</w:t>
            </w:r>
            <w:r w:rsidR="00A2676F">
              <w:rPr>
                <w:spacing w:val="-2"/>
                <w:sz w:val="24"/>
              </w:rPr>
              <w:t xml:space="preserve"> </w:t>
            </w:r>
            <w:r w:rsidR="00A2676F">
              <w:rPr>
                <w:sz w:val="24"/>
              </w:rPr>
              <w:t>instalações</w:t>
            </w:r>
            <w:r w:rsidR="00A2676F">
              <w:rPr>
                <w:spacing w:val="-11"/>
                <w:sz w:val="24"/>
              </w:rPr>
              <w:t xml:space="preserve"> </w:t>
            </w:r>
            <w:r w:rsidR="00A2676F">
              <w:rPr>
                <w:sz w:val="24"/>
              </w:rPr>
              <w:t>e</w:t>
            </w:r>
            <w:r w:rsidR="00A2676F">
              <w:rPr>
                <w:spacing w:val="-2"/>
                <w:sz w:val="24"/>
              </w:rPr>
              <w:t xml:space="preserve"> </w:t>
            </w:r>
            <w:r w:rsidR="00A2676F">
              <w:rPr>
                <w:sz w:val="24"/>
              </w:rPr>
              <w:t>embalagens</w:t>
            </w:r>
          </w:p>
          <w:p w14:paraId="3A08654A" w14:textId="77777777" w:rsidR="001C0EE7" w:rsidRDefault="001C0EE7" w:rsidP="001C0EE7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 xml:space="preserve">9.11 </w:t>
            </w:r>
            <w:r w:rsidR="00A2676F">
              <w:rPr>
                <w:sz w:val="24"/>
              </w:rPr>
              <w:t>Características</w:t>
            </w:r>
            <w:r w:rsidR="00A2676F">
              <w:rPr>
                <w:spacing w:val="-13"/>
                <w:sz w:val="24"/>
              </w:rPr>
              <w:t xml:space="preserve"> </w:t>
            </w:r>
            <w:r w:rsidR="00A2676F">
              <w:rPr>
                <w:sz w:val="24"/>
              </w:rPr>
              <w:t>sensoriais</w:t>
            </w:r>
            <w:r w:rsidR="00A2676F">
              <w:rPr>
                <w:spacing w:val="-13"/>
                <w:sz w:val="24"/>
              </w:rPr>
              <w:t xml:space="preserve"> </w:t>
            </w:r>
            <w:r w:rsidR="00A2676F">
              <w:rPr>
                <w:sz w:val="24"/>
              </w:rPr>
              <w:t>do</w:t>
            </w:r>
            <w:r w:rsidR="00A2676F">
              <w:rPr>
                <w:spacing w:val="-14"/>
                <w:sz w:val="24"/>
              </w:rPr>
              <w:t xml:space="preserve"> </w:t>
            </w:r>
            <w:r w:rsidR="00A2676F">
              <w:rPr>
                <w:sz w:val="24"/>
              </w:rPr>
              <w:t>café</w:t>
            </w:r>
          </w:p>
          <w:p w14:paraId="25E026ED" w14:textId="6F14D5EE" w:rsidR="003022AA" w:rsidRDefault="001C0EE7" w:rsidP="001C0EE7">
            <w:pPr>
              <w:pStyle w:val="TableParagraph"/>
              <w:tabs>
                <w:tab w:val="left" w:pos="834"/>
                <w:tab w:val="left" w:pos="835"/>
              </w:tabs>
              <w:rPr>
                <w:color w:val="333333"/>
                <w:sz w:val="24"/>
              </w:rPr>
            </w:pPr>
            <w:r>
              <w:rPr>
                <w:sz w:val="24"/>
              </w:rPr>
              <w:t xml:space="preserve">9.12 </w:t>
            </w:r>
            <w:r>
              <w:rPr>
                <w:color w:val="333333"/>
                <w:sz w:val="24"/>
              </w:rPr>
              <w:t xml:space="preserve">Legislação vigente - </w:t>
            </w:r>
            <w:r w:rsidR="00A2676F">
              <w:rPr>
                <w:color w:val="333333"/>
                <w:sz w:val="24"/>
              </w:rPr>
              <w:t>café</w:t>
            </w:r>
            <w:r w:rsidR="00A2676F">
              <w:rPr>
                <w:color w:val="333333"/>
                <w:spacing w:val="1"/>
                <w:sz w:val="24"/>
              </w:rPr>
              <w:t xml:space="preserve"> </w:t>
            </w:r>
            <w:r w:rsidR="00A2676F">
              <w:rPr>
                <w:color w:val="333333"/>
                <w:sz w:val="24"/>
              </w:rPr>
              <w:t>torrado</w:t>
            </w:r>
            <w:r w:rsidR="00A2676F">
              <w:rPr>
                <w:color w:val="333333"/>
                <w:spacing w:val="-6"/>
                <w:sz w:val="24"/>
              </w:rPr>
              <w:t xml:space="preserve"> </w:t>
            </w:r>
            <w:r w:rsidR="00A2676F">
              <w:rPr>
                <w:color w:val="333333"/>
                <w:sz w:val="24"/>
              </w:rPr>
              <w:t>em grão</w:t>
            </w:r>
            <w:r w:rsidR="00A2676F">
              <w:rPr>
                <w:color w:val="333333"/>
                <w:spacing w:val="-1"/>
                <w:sz w:val="24"/>
              </w:rPr>
              <w:t xml:space="preserve"> </w:t>
            </w:r>
            <w:r w:rsidR="00A2676F">
              <w:rPr>
                <w:color w:val="333333"/>
                <w:sz w:val="24"/>
              </w:rPr>
              <w:t>e café</w:t>
            </w:r>
            <w:r w:rsidR="00A2676F">
              <w:rPr>
                <w:color w:val="333333"/>
                <w:spacing w:val="1"/>
                <w:sz w:val="24"/>
              </w:rPr>
              <w:t xml:space="preserve"> </w:t>
            </w:r>
            <w:r w:rsidR="00A2676F">
              <w:rPr>
                <w:color w:val="333333"/>
                <w:sz w:val="24"/>
              </w:rPr>
              <w:t>torrado</w:t>
            </w:r>
            <w:r w:rsidR="00A2676F">
              <w:rPr>
                <w:color w:val="333333"/>
                <w:spacing w:val="-1"/>
                <w:sz w:val="24"/>
              </w:rPr>
              <w:t xml:space="preserve"> </w:t>
            </w:r>
            <w:r w:rsidR="00A2676F">
              <w:rPr>
                <w:color w:val="333333"/>
                <w:sz w:val="24"/>
              </w:rPr>
              <w:t>moído</w:t>
            </w:r>
          </w:p>
          <w:p w14:paraId="3B9F733E" w14:textId="77777777" w:rsidR="001C0EE7" w:rsidRDefault="001C0EE7" w:rsidP="001C0EE7">
            <w:pPr>
              <w:pStyle w:val="TableParagraph"/>
              <w:tabs>
                <w:tab w:val="left" w:pos="834"/>
                <w:tab w:val="left" w:pos="835"/>
              </w:tabs>
              <w:rPr>
                <w:color w:val="333333"/>
                <w:sz w:val="24"/>
              </w:rPr>
            </w:pPr>
          </w:p>
          <w:p w14:paraId="1F45091F" w14:textId="6C244969" w:rsidR="001C0EE7" w:rsidRDefault="001C0EE7" w:rsidP="001C0EE7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Unidade X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– </w:t>
            </w:r>
            <w:r w:rsidRPr="001C0EE7">
              <w:rPr>
                <w:bCs/>
                <w:spacing w:val="-1"/>
                <w:sz w:val="24"/>
              </w:rPr>
              <w:t>REFRIGERANTE</w:t>
            </w:r>
          </w:p>
          <w:p w14:paraId="367BAB3A" w14:textId="782AAB2C" w:rsidR="001C0EE7" w:rsidRDefault="001C0EE7" w:rsidP="001C0EE7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10.1 </w:t>
            </w:r>
            <w:r>
              <w:rPr>
                <w:spacing w:val="-1"/>
                <w:sz w:val="24"/>
              </w:rPr>
              <w:t>Composição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físico-químicas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ingredientes</w:t>
            </w:r>
          </w:p>
          <w:p w14:paraId="4164960E" w14:textId="17F5AAAD" w:rsidR="001C0EE7" w:rsidRDefault="001C0EE7" w:rsidP="001C0EE7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 xml:space="preserve">10.2 </w:t>
            </w:r>
            <w:r>
              <w:rPr>
                <w:sz w:val="24"/>
              </w:rPr>
              <w:t>Preparo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xarope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composto</w:t>
            </w:r>
          </w:p>
          <w:p w14:paraId="4ADD6396" w14:textId="46A173B5" w:rsidR="001C0EE7" w:rsidRDefault="001C0EE7" w:rsidP="001C0EE7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10.3 </w:t>
            </w:r>
            <w:r>
              <w:rPr>
                <w:spacing w:val="-1"/>
                <w:sz w:val="24"/>
              </w:rPr>
              <w:t>Sistema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gaseificação</w:t>
            </w:r>
          </w:p>
          <w:p w14:paraId="2A425CCB" w14:textId="3AE0BDD2" w:rsidR="001C0EE7" w:rsidRDefault="001C0EE7" w:rsidP="001C0EE7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10.4 </w:t>
            </w:r>
            <w:r>
              <w:rPr>
                <w:spacing w:val="-1"/>
                <w:sz w:val="24"/>
              </w:rPr>
              <w:t>Processamento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bebidas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gaseificadas</w:t>
            </w:r>
          </w:p>
          <w:p w14:paraId="4EEE8F6B" w14:textId="02ADBA1D" w:rsidR="001C0EE7" w:rsidRDefault="001C0EE7" w:rsidP="001C0EE7">
            <w:pPr>
              <w:pStyle w:val="TableParagraph"/>
              <w:tabs>
                <w:tab w:val="left" w:pos="834"/>
                <w:tab w:val="left" w:pos="835"/>
              </w:tabs>
              <w:ind w:right="390"/>
              <w:rPr>
                <w:sz w:val="24"/>
              </w:rPr>
            </w:pPr>
            <w:r>
              <w:rPr>
                <w:sz w:val="24"/>
              </w:rPr>
              <w:t xml:space="preserve">10.5 </w:t>
            </w:r>
            <w:r>
              <w:rPr>
                <w:sz w:val="24"/>
              </w:rPr>
              <w:t>Padrão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(PORTARIA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MAPA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 w:rsidR="004535B3">
              <w:rPr>
                <w:sz w:val="24"/>
              </w:rPr>
              <w:t>O DE 2021)</w:t>
            </w:r>
          </w:p>
          <w:p w14:paraId="2E53769F" w14:textId="77777777" w:rsidR="001C0EE7" w:rsidRDefault="001C0EE7" w:rsidP="001C0EE7">
            <w:pPr>
              <w:pStyle w:val="TableParagraph"/>
              <w:tabs>
                <w:tab w:val="left" w:pos="834"/>
                <w:tab w:val="left" w:pos="835"/>
              </w:tabs>
              <w:spacing w:before="9"/>
              <w:rPr>
                <w:spacing w:val="-14"/>
                <w:sz w:val="24"/>
              </w:rPr>
            </w:pPr>
            <w:r>
              <w:rPr>
                <w:spacing w:val="-1"/>
                <w:sz w:val="24"/>
              </w:rPr>
              <w:t xml:space="preserve">10.5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"/>
                <w:sz w:val="24"/>
              </w:rPr>
              <w:t>ngarrafamento e e</w:t>
            </w:r>
            <w:r>
              <w:rPr>
                <w:spacing w:val="-1"/>
                <w:sz w:val="24"/>
              </w:rPr>
              <w:t>mbalagens</w:t>
            </w:r>
            <w:r>
              <w:rPr>
                <w:spacing w:val="-14"/>
                <w:sz w:val="24"/>
              </w:rPr>
              <w:t xml:space="preserve"> </w:t>
            </w:r>
          </w:p>
          <w:p w14:paraId="6F1E17E2" w14:textId="0EA59766" w:rsidR="001C0EE7" w:rsidRDefault="001C0EE7" w:rsidP="001C0EE7">
            <w:pPr>
              <w:pStyle w:val="TableParagraph"/>
              <w:tabs>
                <w:tab w:val="left" w:pos="834"/>
                <w:tab w:val="left" w:pos="835"/>
              </w:tabs>
              <w:spacing w:before="9"/>
              <w:rPr>
                <w:spacing w:val="-14"/>
                <w:sz w:val="24"/>
              </w:rPr>
            </w:pPr>
          </w:p>
          <w:p w14:paraId="06FE3964" w14:textId="22FACB2D" w:rsidR="001C0EE7" w:rsidRDefault="001C0EE7" w:rsidP="001C0EE7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Unidade X</w:t>
            </w:r>
            <w:r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– </w:t>
            </w:r>
            <w:r w:rsidRPr="001C0EE7">
              <w:rPr>
                <w:bCs/>
                <w:spacing w:val="-1"/>
                <w:sz w:val="24"/>
              </w:rPr>
              <w:t>OUTRAS BEBIDAS</w:t>
            </w:r>
          </w:p>
          <w:p w14:paraId="6CF524D5" w14:textId="3A8338C5" w:rsidR="001C0EE7" w:rsidRDefault="001C0EE7" w:rsidP="001C0EE7">
            <w:pPr>
              <w:pStyle w:val="TableParagraph"/>
              <w:spacing w:line="274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11.1 </w:t>
            </w:r>
            <w:r>
              <w:rPr>
                <w:spacing w:val="-1"/>
                <w:sz w:val="24"/>
              </w:rPr>
              <w:t>Drinks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Coquetéis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Finos</w:t>
            </w:r>
          </w:p>
          <w:p w14:paraId="6A3D38CE" w14:textId="53E9E29A" w:rsidR="001C0EE7" w:rsidRPr="00B8759F" w:rsidRDefault="001C0EE7" w:rsidP="001C0EE7">
            <w:pPr>
              <w:pStyle w:val="TableParagraph"/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 xml:space="preserve">11.2 </w:t>
            </w:r>
            <w:r>
              <w:rPr>
                <w:sz w:val="24"/>
              </w:rPr>
              <w:t>Kombucha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(</w:t>
            </w:r>
            <w:r>
              <w:rPr>
                <w:sz w:val="24"/>
              </w:rPr>
              <w:t>INSTRUÇÃO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SETEMBRO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z w:val="24"/>
              </w:rPr>
              <w:t>)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04390F">
        <w:trPr>
          <w:trHeight w:val="599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6341ABB6" w:rsidR="007D0082" w:rsidRPr="00DD68F4" w:rsidRDefault="00214173" w:rsidP="00DD68F4">
            <w:pPr>
              <w:jc w:val="both"/>
            </w:pPr>
            <w:r w:rsidRPr="008877C0">
              <w:rPr>
                <w:sz w:val="24"/>
                <w:szCs w:val="24"/>
              </w:rPr>
              <w:t>As aulas serão ministradas de forma expositiva, com a utilização de apresentações de slides</w:t>
            </w:r>
            <w:r w:rsidR="001C0EE7">
              <w:rPr>
                <w:sz w:val="24"/>
                <w:szCs w:val="24"/>
              </w:rPr>
              <w:t xml:space="preserve">, vídeos </w:t>
            </w:r>
            <w:r w:rsidRPr="008877C0">
              <w:rPr>
                <w:sz w:val="24"/>
                <w:szCs w:val="24"/>
              </w:rPr>
              <w:t xml:space="preserve">e aulas em </w:t>
            </w:r>
            <w:r>
              <w:rPr>
                <w:sz w:val="24"/>
                <w:szCs w:val="24"/>
              </w:rPr>
              <w:t xml:space="preserve">laboratórios. </w:t>
            </w:r>
            <w:r w:rsidR="001C0EE7">
              <w:rPr>
                <w:sz w:val="24"/>
                <w:szCs w:val="24"/>
              </w:rPr>
              <w:t xml:space="preserve">Aulas práticas e visitas técnicas. </w:t>
            </w:r>
            <w:r w:rsidR="0007467F">
              <w:rPr>
                <w:color w:val="000000"/>
                <w:sz w:val="24"/>
                <w:szCs w:val="24"/>
              </w:rPr>
              <w:t>Os principais recursos utilizados são: quadro e pilotos</w:t>
            </w:r>
            <w:r w:rsidR="001C0EE7">
              <w:rPr>
                <w:color w:val="000000"/>
                <w:sz w:val="24"/>
                <w:szCs w:val="24"/>
              </w:rPr>
              <w:t>,</w:t>
            </w:r>
            <w:r w:rsidR="0007467F">
              <w:rPr>
                <w:color w:val="000000"/>
                <w:sz w:val="24"/>
                <w:szCs w:val="24"/>
              </w:rPr>
              <w:t xml:space="preserve"> data-show, notebook, caixas de som</w:t>
            </w:r>
            <w:r w:rsidR="001C0EE7">
              <w:rPr>
                <w:color w:val="000000"/>
                <w:sz w:val="24"/>
                <w:szCs w:val="24"/>
              </w:rPr>
              <w:t>.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CB3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527898" w14:paraId="0D339471" w14:textId="77777777" w:rsidTr="00275969">
        <w:trPr>
          <w:trHeight w:val="8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0C346EF5" w:rsidR="00527898" w:rsidRPr="00275969" w:rsidRDefault="0063364A" w:rsidP="00AD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color w:val="000000"/>
                <w:sz w:val="24"/>
                <w:szCs w:val="24"/>
              </w:rPr>
            </w:pP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De acordo com a Regulamento da Organização Didática - ROD no Art. 95.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avaliação deve </w:t>
            </w: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ter caráter diagnóstico, formativo, contínuo e processual e que ocorrerá nos seus aspectos qualitativos e quantitativos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avaliação será realizada por meio de avaliações escritas, atividades avaliativas, atividades dirigidas de pesquisa e trabalhos apresentados coletivamente.</w:t>
            </w:r>
          </w:p>
        </w:tc>
      </w:tr>
      <w:tr w:rsidR="00527898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527898" w:rsidRPr="007A0402" w:rsidRDefault="00527898" w:rsidP="00527898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BÁSICA</w:t>
            </w:r>
          </w:p>
        </w:tc>
      </w:tr>
      <w:tr w:rsidR="00527898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206601B" w14:textId="32D1FA47" w:rsidR="00F13CDA" w:rsidRPr="00F13CDA" w:rsidRDefault="00F13CDA" w:rsidP="00D05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>VENTURINI FILHO, W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13CDA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Tecnologia de bebidas</w:t>
            </w: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>: matéria prima, processamento, bpf/appcc, legislação e mercado. São Paulo: Edgard Blücher, 2005. 550 p. ISBN 8521203624.</w:t>
            </w:r>
          </w:p>
          <w:p w14:paraId="31519361" w14:textId="70C3C917" w:rsidR="00527898" w:rsidRPr="00F13CDA" w:rsidRDefault="00F13CDA" w:rsidP="00D05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>AQUARONE, E</w:t>
            </w: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13CDA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Alimentos e bebidas produzidos por </w:t>
            </w:r>
            <w:r w:rsidRPr="00F13CDA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fermentação</w:t>
            </w: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>. 3. ed. São Paulo: Edgard Blücher, 1983. v. 5. 243 p.</w:t>
            </w:r>
          </w:p>
          <w:p w14:paraId="3714A51A" w14:textId="5331D911" w:rsidR="00F13CDA" w:rsidRPr="00F13CDA" w:rsidRDefault="00F13CDA" w:rsidP="00D05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>ARAÚJO, W</w:t>
            </w: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 xml:space="preserve"> M. C. </w:t>
            </w:r>
            <w:r w:rsidRPr="00F13CDA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Alquimia dos alimentos</w:t>
            </w: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>. Rio de Janeiro: Senac, 2009. v. 2 . 560 p.</w:t>
            </w: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13CDA">
              <w:rPr>
                <w:color w:val="000000"/>
                <w:sz w:val="24"/>
                <w:szCs w:val="24"/>
                <w:shd w:val="clear" w:color="auto" w:fill="FFFFFF"/>
              </w:rPr>
              <w:t>ISBN 9788598694306.</w:t>
            </w:r>
          </w:p>
        </w:tc>
      </w:tr>
      <w:tr w:rsidR="00527898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527898" w:rsidRDefault="00527898" w:rsidP="00527898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COMPLEMENTAR</w:t>
            </w:r>
          </w:p>
        </w:tc>
      </w:tr>
      <w:tr w:rsidR="001D6433" w14:paraId="0F27F883" w14:textId="77777777" w:rsidTr="004535B3">
        <w:trPr>
          <w:trHeight w:val="700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6BEDCE4B" w14:textId="1D1004EA" w:rsidR="001D6433" w:rsidRPr="00D409CF" w:rsidRDefault="00F13CDA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EMPRESA BRASILEIRA DE PESQUISA AGROPECUÁRIA - EMBRAPA. </w:t>
            </w:r>
            <w:r w:rsidRP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Bebida para hidratação e reposição de sais minerais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. Brasília: Embrapa, 2008. 60 min. (Dia de campo na TV).</w:t>
            </w:r>
          </w:p>
          <w:p w14:paraId="0A994D9E" w14:textId="3F5C5C97" w:rsidR="00F13CDA" w:rsidRPr="00D409CF" w:rsidRDefault="00F13CDA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WALDEMAR GASTONI VENTURINI FILHO. </w:t>
            </w:r>
            <w:r w:rsidRP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Bebidas alcoólicas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. Blucher. Livro. (493 p.). ISBN 9788521216803. Disponível em: https://middleware-bv.am4.com.br/SSO/ifce/9788521216803. Acesso em: 5 Oct. 2022.</w:t>
            </w:r>
          </w:p>
          <w:p w14:paraId="5558EA84" w14:textId="4CC94FA5" w:rsidR="00F13CDA" w:rsidRPr="00D409CF" w:rsidRDefault="00F13CDA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WALDEMAR GASTONI VENTURINI FILHO. </w:t>
            </w:r>
            <w:r w:rsidRP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Bebidas não alcoólicas: ciência e tecnologia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. Blucher. Livro. (525 p.). ISBN 9788521209249. Disponível em: https://middleware-bv.am4.com.br/SSO/ifce/9788521209249. Acesso em: 5 Oct. 2022.</w:t>
            </w:r>
          </w:p>
          <w:p w14:paraId="6201529E" w14:textId="6C08A360" w:rsidR="00F13CDA" w:rsidRPr="00D409CF" w:rsidRDefault="00F13CDA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ALCARDE, André Ricardo. </w:t>
            </w:r>
            <w:r w:rsidRP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Cachaça ciência, tecnologia e arte </w:t>
            </w:r>
            <w:r w:rsid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P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409C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="00D409CF" w:rsidRPr="00D409CF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ed.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 xml:space="preserve"> Blucher. Livro. (97 p.). ISBN 9788521208457. Disponível em: https://middleware-bv.am4.com.br/SSO/ifce/9788521208457. Acesso em: 5 Oct. 2022.</w:t>
            </w:r>
          </w:p>
          <w:p w14:paraId="3AF6BC97" w14:textId="16F6B8B4" w:rsidR="00F13CDA" w:rsidRPr="00D409CF" w:rsidRDefault="00F13CDA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WALDEMAR GASTONI VENTURINI FILHO. </w:t>
            </w:r>
            <w:r w:rsidRP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Indústria de Bebidas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. Blucher. Livro. (537 p.). ISBN 9788521215806. Disponível em: https://middleware-bv.am4.com.br/SSO/ifce/9788521215806. Acesso em: 5 Oct. 2022.</w:t>
            </w:r>
          </w:p>
          <w:p w14:paraId="121898A7" w14:textId="032A3E73" w:rsidR="00F13CDA" w:rsidRPr="00D409CF" w:rsidRDefault="00F13CDA" w:rsidP="00D40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sz w:val="24"/>
                <w:szCs w:val="24"/>
                <w:shd w:val="clear" w:color="auto" w:fill="FFFFFF"/>
              </w:rPr>
            </w:pP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BRAGANÇA, M</w:t>
            </w:r>
            <w:r w:rsidR="00D409CF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da</w:t>
            </w:r>
            <w:r w:rsidR="00D409C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 xml:space="preserve"> G</w:t>
            </w:r>
            <w:r w:rsidR="00D409CF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L. </w:t>
            </w:r>
            <w:r w:rsidRPr="00D409C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Como produzir licor e xarope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409CF">
              <w:rPr>
                <w:color w:val="000000"/>
                <w:sz w:val="24"/>
                <w:szCs w:val="24"/>
                <w:shd w:val="clear" w:color="auto" w:fill="FFFFFF"/>
              </w:rPr>
              <w:t xml:space="preserve"> Minas 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>G</w:t>
            </w:r>
            <w:r w:rsidR="00D409CF">
              <w:rPr>
                <w:color w:val="000000"/>
                <w:sz w:val="24"/>
                <w:szCs w:val="24"/>
                <w:shd w:val="clear" w:color="auto" w:fill="FFFFFF"/>
              </w:rPr>
              <w:t>erais</w:t>
            </w:r>
            <w:r w:rsidRPr="00D409CF">
              <w:rPr>
                <w:color w:val="000000"/>
                <w:sz w:val="24"/>
                <w:szCs w:val="24"/>
                <w:shd w:val="clear" w:color="auto" w:fill="FFFFFF"/>
              </w:rPr>
              <w:t xml:space="preserve">: CPT, 2011. 280 p. (Indústria </w:t>
            </w:r>
            <w:r w:rsidRPr="00D409CF">
              <w:rPr>
                <w:sz w:val="24"/>
                <w:szCs w:val="24"/>
                <w:shd w:val="clear" w:color="auto" w:fill="FFFFFF"/>
              </w:rPr>
              <w:t>caseira). ISBN 9788576014225.</w:t>
            </w:r>
          </w:p>
          <w:p w14:paraId="6C47AC3F" w14:textId="2A063F28" w:rsidR="00D409CF" w:rsidRPr="00D409CF" w:rsidRDefault="00D409CF" w:rsidP="00D409CF">
            <w:pPr>
              <w:pStyle w:val="TableParagraph"/>
              <w:shd w:val="clear" w:color="auto" w:fill="FFFFFF" w:themeFill="background1"/>
              <w:tabs>
                <w:tab w:val="left" w:pos="834"/>
                <w:tab w:val="left" w:pos="835"/>
              </w:tabs>
              <w:jc w:val="both"/>
              <w:rPr>
                <w:sz w:val="24"/>
                <w:szCs w:val="24"/>
              </w:rPr>
            </w:pPr>
            <w:r w:rsidRPr="00D409CF">
              <w:rPr>
                <w:bCs/>
                <w:sz w:val="24"/>
                <w:szCs w:val="24"/>
              </w:rPr>
              <w:t xml:space="preserve">BRASIL, </w:t>
            </w:r>
            <w:r w:rsidRPr="00D409CF">
              <w:rPr>
                <w:sz w:val="24"/>
                <w:szCs w:val="24"/>
              </w:rPr>
              <w:t>INSTRUÇÃO</w:t>
            </w:r>
            <w:r w:rsidRPr="00D409CF">
              <w:rPr>
                <w:spacing w:val="36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NORMATIVA</w:t>
            </w:r>
            <w:r w:rsidRPr="00D409CF">
              <w:rPr>
                <w:spacing w:val="25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Nº</w:t>
            </w:r>
            <w:r w:rsidRPr="00D409CF">
              <w:rPr>
                <w:spacing w:val="38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13,</w:t>
            </w:r>
            <w:r w:rsidRPr="00D409CF">
              <w:rPr>
                <w:spacing w:val="38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DE</w:t>
            </w:r>
            <w:r w:rsidRPr="00D409CF">
              <w:rPr>
                <w:spacing w:val="38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29</w:t>
            </w:r>
            <w:r w:rsidRPr="00D409CF">
              <w:rPr>
                <w:spacing w:val="41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DE</w:t>
            </w:r>
            <w:r w:rsidRPr="00D409CF">
              <w:rPr>
                <w:spacing w:val="-57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JUNHO</w:t>
            </w:r>
            <w:r w:rsidRPr="00D409CF">
              <w:rPr>
                <w:spacing w:val="-3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DE</w:t>
            </w:r>
            <w:r w:rsidRPr="00D409CF">
              <w:rPr>
                <w:spacing w:val="1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2005</w:t>
            </w:r>
            <w:r w:rsidRPr="00D409CF">
              <w:rPr>
                <w:sz w:val="24"/>
                <w:szCs w:val="24"/>
              </w:rPr>
              <w:t xml:space="preserve">. </w:t>
            </w:r>
            <w:r w:rsidRPr="00D409CF">
              <w:rPr>
                <w:sz w:val="24"/>
                <w:szCs w:val="24"/>
              </w:rPr>
              <w:t>Regulamento Técnico para Fixação dos Padrões de Identidade e Qualidade para Aguardente de Cana e para Cachaça.</w:t>
            </w:r>
            <w:r w:rsidRPr="00D409CF">
              <w:rPr>
                <w:sz w:val="24"/>
                <w:szCs w:val="24"/>
              </w:rPr>
              <w:t xml:space="preserve"> MAPA, 2005.</w:t>
            </w:r>
            <w:r w:rsidR="004535B3">
              <w:rPr>
                <w:sz w:val="24"/>
                <w:szCs w:val="24"/>
              </w:rPr>
              <w:t xml:space="preserve"> </w:t>
            </w:r>
            <w:r w:rsidR="00660231" w:rsidRPr="00660231">
              <w:rPr>
                <w:sz w:val="24"/>
                <w:szCs w:val="24"/>
              </w:rPr>
              <w:t xml:space="preserve">Disponível em: </w:t>
            </w:r>
            <w:hyperlink w:history="1">
              <w:r w:rsidR="00660231" w:rsidRPr="00660231">
                <w:rPr>
                  <w:rStyle w:val="Hyperlink"/>
                  <w:color w:val="auto"/>
                  <w:sz w:val="24"/>
                  <w:szCs w:val="24"/>
                </w:rPr>
                <w:t>Instrução Normativa nº 13, de 29 de junho de 2005.pdf — Português (Brasil) (www.gov.br)</w:t>
              </w:r>
            </w:hyperlink>
            <w:r w:rsidR="00660231">
              <w:rPr>
                <w:sz w:val="24"/>
                <w:szCs w:val="24"/>
              </w:rPr>
              <w:t xml:space="preserve">. </w:t>
            </w:r>
            <w:r w:rsidR="00660231" w:rsidRPr="00D409CF">
              <w:rPr>
                <w:color w:val="000000"/>
                <w:sz w:val="24"/>
                <w:szCs w:val="24"/>
                <w:shd w:val="clear" w:color="auto" w:fill="FFFFFF"/>
              </w:rPr>
              <w:t>Acesso em: 5 O</w:t>
            </w:r>
            <w:r w:rsidR="00660231">
              <w:rPr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660231" w:rsidRPr="00D409CF">
              <w:rPr>
                <w:color w:val="000000"/>
                <w:sz w:val="24"/>
                <w:szCs w:val="24"/>
                <w:shd w:val="clear" w:color="auto" w:fill="FFFFFF"/>
              </w:rPr>
              <w:t>t. 2022.</w:t>
            </w:r>
          </w:p>
          <w:p w14:paraId="103C532D" w14:textId="463CB1FB" w:rsidR="00D409CF" w:rsidRDefault="00D409CF" w:rsidP="00D409CF">
            <w:pPr>
              <w:pStyle w:val="TableParagraph"/>
              <w:shd w:val="clear" w:color="auto" w:fill="FFFFFF" w:themeFill="background1"/>
              <w:tabs>
                <w:tab w:val="left" w:pos="834"/>
                <w:tab w:val="left" w:pos="835"/>
              </w:tabs>
              <w:jc w:val="both"/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409CF">
              <w:rPr>
                <w:sz w:val="24"/>
                <w:szCs w:val="24"/>
              </w:rPr>
              <w:t xml:space="preserve">BRASIL, </w:t>
            </w:r>
            <w:r w:rsidRPr="00D409CF">
              <w:rPr>
                <w:sz w:val="24"/>
                <w:szCs w:val="24"/>
              </w:rPr>
              <w:t>INSTRUÇÃO</w:t>
            </w:r>
            <w:r w:rsidRPr="00D409CF">
              <w:rPr>
                <w:spacing w:val="-4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NORMATIVA</w:t>
            </w:r>
            <w:r w:rsidRPr="00D409CF">
              <w:rPr>
                <w:spacing w:val="-14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N°</w:t>
            </w:r>
            <w:r w:rsidRPr="00D409CF">
              <w:rPr>
                <w:spacing w:val="-6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48</w:t>
            </w:r>
            <w:r w:rsidRPr="00D409CF">
              <w:rPr>
                <w:sz w:val="24"/>
                <w:szCs w:val="24"/>
              </w:rPr>
              <w:t>,</w:t>
            </w:r>
            <w:r w:rsidRPr="00D409CF">
              <w:rPr>
                <w:spacing w:val="-2"/>
                <w:sz w:val="24"/>
                <w:szCs w:val="24"/>
              </w:rPr>
              <w:t xml:space="preserve"> </w:t>
            </w:r>
            <w:r w:rsidR="004535B3">
              <w:rPr>
                <w:spacing w:val="-2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DE</w:t>
            </w:r>
            <w:r w:rsidRPr="00D409CF">
              <w:rPr>
                <w:spacing w:val="-5"/>
                <w:sz w:val="24"/>
                <w:szCs w:val="24"/>
              </w:rPr>
              <w:t xml:space="preserve"> </w:t>
            </w:r>
            <w:r w:rsidRPr="00D409CF">
              <w:rPr>
                <w:sz w:val="24"/>
                <w:szCs w:val="24"/>
              </w:rPr>
              <w:t>31</w:t>
            </w:r>
            <w:r w:rsidR="004535B3">
              <w:rPr>
                <w:sz w:val="24"/>
                <w:szCs w:val="24"/>
              </w:rPr>
              <w:t xml:space="preserve"> </w:t>
            </w:r>
            <w:r w:rsidRPr="00D409CF">
              <w:rPr>
                <w:spacing w:val="-2"/>
                <w:sz w:val="24"/>
                <w:szCs w:val="24"/>
              </w:rPr>
              <w:t xml:space="preserve">DE AGOSTO DE 2018. 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Padrões de Identidade e Qualidade do Vinho e Derivados da Uva e do Vinho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. MAPA, 2018.</w:t>
            </w:r>
            <w:r w:rsid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Disponível em: </w:t>
            </w:r>
            <w:hyperlink w:history="1">
              <w:r w:rsidR="00660231" w:rsidRPr="00660231">
                <w:rPr>
                  <w:rStyle w:val="Hyperlink"/>
                  <w:color w:val="auto"/>
                  <w:sz w:val="24"/>
                  <w:szCs w:val="24"/>
                </w:rPr>
                <w:t>Instrução Normativa nº 48, de 31 de agosto de 2018.pdf — Português (Brasil) (www.gov.br)</w:t>
              </w:r>
            </w:hyperlink>
            <w:r w:rsidR="00660231">
              <w:rPr>
                <w:sz w:val="24"/>
                <w:szCs w:val="24"/>
              </w:rPr>
              <w:t xml:space="preserve">. </w:t>
            </w:r>
            <w:r w:rsidR="00660231" w:rsidRPr="00D409CF">
              <w:rPr>
                <w:color w:val="000000"/>
                <w:sz w:val="24"/>
                <w:szCs w:val="24"/>
                <w:shd w:val="clear" w:color="auto" w:fill="FFFFFF"/>
              </w:rPr>
              <w:t>Acesso em: 5 O</w:t>
            </w:r>
            <w:r w:rsidR="00660231">
              <w:rPr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660231" w:rsidRPr="00D409CF">
              <w:rPr>
                <w:color w:val="000000"/>
                <w:sz w:val="24"/>
                <w:szCs w:val="24"/>
                <w:shd w:val="clear" w:color="auto" w:fill="FFFFFF"/>
              </w:rPr>
              <w:t>t. 2022.</w:t>
            </w:r>
          </w:p>
          <w:p w14:paraId="2E8AAB49" w14:textId="09434230" w:rsidR="004535B3" w:rsidRPr="00660231" w:rsidRDefault="004535B3" w:rsidP="00660231">
            <w:pPr>
              <w:pStyle w:val="TableParagraph"/>
              <w:shd w:val="clear" w:color="auto" w:fill="FFFFFF" w:themeFill="background1"/>
              <w:tabs>
                <w:tab w:val="left" w:pos="834"/>
                <w:tab w:val="left" w:pos="835"/>
              </w:tabs>
              <w:jc w:val="both"/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409CF">
              <w:rPr>
                <w:sz w:val="24"/>
                <w:szCs w:val="24"/>
              </w:rPr>
              <w:t xml:space="preserve">BRASIL, </w:t>
            </w:r>
            <w:r>
              <w:rPr>
                <w:sz w:val="24"/>
              </w:rPr>
              <w:t xml:space="preserve">INSTRUÇÃO NORMATIVA Nº </w:t>
            </w:r>
            <w:r>
              <w:rPr>
                <w:sz w:val="24"/>
              </w:rPr>
              <w:t xml:space="preserve">9, DE </w:t>
            </w:r>
            <w:r>
              <w:rPr>
                <w:sz w:val="24"/>
              </w:rPr>
              <w:t>30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JANEIRO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z w:val="24"/>
              </w:rPr>
              <w:t xml:space="preserve">. 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Padrões de Identidade e Qualidade </w:t>
            </w:r>
            <w:r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da água de coco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. MAPA, 20</w:t>
            </w:r>
            <w:r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20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  <w:r w:rsid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 Disponível em</w:t>
            </w:r>
            <w:r w:rsidR="00660231" w:rsidRP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: </w:t>
            </w:r>
            <w:hyperlink r:id="rId6" w:history="1">
              <w:r w:rsidR="00660231" w:rsidRPr="00660231">
                <w:rPr>
                  <w:rStyle w:val="Hyperlink"/>
                  <w:color w:val="auto"/>
                  <w:sz w:val="24"/>
                  <w:szCs w:val="24"/>
                </w:rPr>
                <w:t xml:space="preserve">Instrução Normativa nº 9, de 30 de janeiro de </w:t>
              </w:r>
              <w:r w:rsidR="00660231" w:rsidRPr="00660231">
                <w:rPr>
                  <w:rStyle w:val="Hyperlink"/>
                  <w:color w:val="auto"/>
                  <w:sz w:val="24"/>
                  <w:szCs w:val="24"/>
                </w:rPr>
                <w:lastRenderedPageBreak/>
                <w:t>2020.pdf — Português (Brasil) (www.gov.br)</w:t>
              </w:r>
            </w:hyperlink>
            <w:r w:rsidR="00660231" w:rsidRPr="00660231">
              <w:rPr>
                <w:sz w:val="24"/>
                <w:szCs w:val="24"/>
              </w:rPr>
              <w:t xml:space="preserve">. </w:t>
            </w:r>
            <w:r w:rsidR="00660231" w:rsidRPr="00660231">
              <w:rPr>
                <w:sz w:val="24"/>
                <w:szCs w:val="24"/>
                <w:shd w:val="clear" w:color="auto" w:fill="FFFFFF"/>
              </w:rPr>
              <w:t>Acesso em: 5 Out. 2022.</w:t>
            </w:r>
          </w:p>
          <w:p w14:paraId="4CBA71DD" w14:textId="70A36AD5" w:rsidR="004535B3" w:rsidRPr="00660231" w:rsidRDefault="004535B3" w:rsidP="004535B3">
            <w:pPr>
              <w:pStyle w:val="TableParagraph"/>
              <w:tabs>
                <w:tab w:val="left" w:pos="834"/>
                <w:tab w:val="left" w:pos="835"/>
              </w:tabs>
              <w:jc w:val="both"/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660231">
              <w:rPr>
                <w:sz w:val="24"/>
                <w:szCs w:val="24"/>
              </w:rPr>
              <w:t>BRASIL, PORTARIA</w:t>
            </w:r>
            <w:r w:rsidRPr="00660231">
              <w:rPr>
                <w:spacing w:val="-21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MAPA</w:t>
            </w:r>
            <w:r w:rsidRPr="00660231">
              <w:rPr>
                <w:spacing w:val="-17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Nº</w:t>
            </w:r>
            <w:r w:rsidRPr="00660231">
              <w:rPr>
                <w:spacing w:val="-10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123,</w:t>
            </w:r>
            <w:r w:rsidRPr="00660231">
              <w:rPr>
                <w:spacing w:val="-12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DE</w:t>
            </w:r>
            <w:r w:rsidRPr="00660231">
              <w:rPr>
                <w:spacing w:val="-10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13</w:t>
            </w:r>
            <w:r w:rsidRPr="00660231">
              <w:rPr>
                <w:spacing w:val="-12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DE</w:t>
            </w:r>
            <w:r w:rsidRPr="00660231">
              <w:rPr>
                <w:spacing w:val="-10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MAIO DE 2021</w:t>
            </w:r>
            <w:r w:rsidRPr="00660231">
              <w:rPr>
                <w:sz w:val="24"/>
                <w:szCs w:val="24"/>
              </w:rPr>
              <w:t xml:space="preserve">. </w:t>
            </w:r>
            <w:r w:rsidRP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Padrões de Identidade e Qualidade d</w:t>
            </w:r>
            <w:r w:rsidRP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e bebida composta. </w:t>
            </w:r>
            <w:r w:rsidRP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MAPA, 202</w:t>
            </w:r>
            <w:r w:rsidRP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1</w:t>
            </w:r>
            <w:r w:rsidRP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  <w:r w:rsidR="00660231" w:rsidRP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 Disponível em: </w:t>
            </w:r>
            <w:hyperlink r:id="rId7" w:history="1">
              <w:r w:rsidR="00660231" w:rsidRPr="00660231">
                <w:rPr>
                  <w:rStyle w:val="Hyperlink"/>
                  <w:color w:val="auto"/>
                  <w:sz w:val="24"/>
                  <w:szCs w:val="24"/>
                </w:rPr>
                <w:t>Portaria MAPA nº 123, de 13 de maio de 2021.pdf — Português (Brasil) (www.gov.br)</w:t>
              </w:r>
            </w:hyperlink>
            <w:r w:rsidR="00660231" w:rsidRPr="00660231">
              <w:rPr>
                <w:sz w:val="24"/>
                <w:szCs w:val="24"/>
              </w:rPr>
              <w:t xml:space="preserve">. </w:t>
            </w:r>
            <w:r w:rsidR="00660231" w:rsidRPr="00660231">
              <w:rPr>
                <w:sz w:val="24"/>
                <w:szCs w:val="24"/>
                <w:shd w:val="clear" w:color="auto" w:fill="FFFFFF"/>
              </w:rPr>
              <w:t>Acesso em: 5 Out. 2022.</w:t>
            </w:r>
          </w:p>
          <w:p w14:paraId="62AFD915" w14:textId="1C5DBA82" w:rsidR="00F13CDA" w:rsidRPr="000144C1" w:rsidRDefault="004535B3" w:rsidP="004535B3">
            <w:pPr>
              <w:pStyle w:val="TableParagraph"/>
              <w:shd w:val="clear" w:color="auto" w:fill="FFFFFF" w:themeFill="background1"/>
              <w:tabs>
                <w:tab w:val="left" w:pos="834"/>
                <w:tab w:val="left" w:pos="835"/>
              </w:tabs>
              <w:jc w:val="both"/>
              <w:rPr>
                <w:bCs/>
              </w:rPr>
            </w:pPr>
            <w:r w:rsidRPr="00660231">
              <w:rPr>
                <w:sz w:val="24"/>
                <w:szCs w:val="24"/>
              </w:rPr>
              <w:t>BRASIL,</w:t>
            </w:r>
            <w:r w:rsidRPr="00660231">
              <w:rPr>
                <w:b/>
                <w:bCs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INSTRUÇÃO</w:t>
            </w:r>
            <w:r w:rsidRPr="00660231">
              <w:rPr>
                <w:spacing w:val="-12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NORMATIVA</w:t>
            </w:r>
            <w:r w:rsidRPr="00660231">
              <w:rPr>
                <w:spacing w:val="-14"/>
                <w:sz w:val="24"/>
                <w:szCs w:val="24"/>
              </w:rPr>
              <w:t xml:space="preserve"> </w:t>
            </w:r>
            <w:r w:rsidRPr="00660231">
              <w:rPr>
                <w:sz w:val="24"/>
                <w:szCs w:val="24"/>
              </w:rPr>
              <w:t>Nº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SETEMBRO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z w:val="24"/>
              </w:rPr>
              <w:t xml:space="preserve">. 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Padrões de Identidade e Qualidade </w:t>
            </w:r>
            <w:r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d</w:t>
            </w:r>
            <w:r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a kombucha</w:t>
            </w:r>
            <w:r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. 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MAPA, 20</w:t>
            </w:r>
            <w:r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19</w:t>
            </w:r>
            <w:r w:rsidRPr="00D409CF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  <w:r w:rsidR="00660231">
              <w:rPr>
                <w:rStyle w:val="Forte"/>
                <w:b w:val="0"/>
                <w:bCs w:val="0"/>
                <w:sz w:val="24"/>
                <w:szCs w:val="24"/>
                <w:shd w:val="clear" w:color="auto" w:fill="FFFFFF"/>
              </w:rPr>
              <w:t xml:space="preserve"> Disponível em: </w:t>
            </w:r>
            <w:hyperlink r:id="rId8" w:history="1">
              <w:r w:rsidR="00660231" w:rsidRPr="00660231">
                <w:rPr>
                  <w:rStyle w:val="Hyperlink"/>
                  <w:color w:val="auto"/>
                  <w:sz w:val="24"/>
                  <w:szCs w:val="24"/>
                </w:rPr>
                <w:t>INSTRUÇÃO NORMATIVA Nº 54, DE 17 DE SETEMBRO DE 2020.pdf — Português (Brasil) (www.gov.br)</w:t>
              </w:r>
            </w:hyperlink>
            <w:r w:rsidR="00660231" w:rsidRPr="00660231">
              <w:rPr>
                <w:sz w:val="24"/>
                <w:szCs w:val="24"/>
              </w:rPr>
              <w:t xml:space="preserve">. </w:t>
            </w:r>
            <w:r w:rsidR="00660231" w:rsidRPr="00660231">
              <w:rPr>
                <w:sz w:val="24"/>
                <w:szCs w:val="24"/>
                <w:shd w:val="clear" w:color="auto" w:fill="FFFFFF"/>
              </w:rPr>
              <w:t>Acesso em: 5 Out. 2022.</w:t>
            </w:r>
          </w:p>
        </w:tc>
      </w:tr>
      <w:tr w:rsidR="00527898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Coordenador do Curso</w:t>
            </w:r>
          </w:p>
          <w:p w14:paraId="7F81D592" w14:textId="608E1FFA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0EF"/>
    <w:multiLevelType w:val="hybridMultilevel"/>
    <w:tmpl w:val="0172C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3875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2579"/>
    <w:rsid w:val="000140FF"/>
    <w:rsid w:val="000144C1"/>
    <w:rsid w:val="00015F15"/>
    <w:rsid w:val="00016E62"/>
    <w:rsid w:val="0002227E"/>
    <w:rsid w:val="00041B45"/>
    <w:rsid w:val="0004390F"/>
    <w:rsid w:val="00047006"/>
    <w:rsid w:val="00051206"/>
    <w:rsid w:val="000571A5"/>
    <w:rsid w:val="0007467F"/>
    <w:rsid w:val="00081EF9"/>
    <w:rsid w:val="000A3AA9"/>
    <w:rsid w:val="000B0D3D"/>
    <w:rsid w:val="000B141E"/>
    <w:rsid w:val="000C567D"/>
    <w:rsid w:val="000C6B54"/>
    <w:rsid w:val="000C7749"/>
    <w:rsid w:val="000E6D27"/>
    <w:rsid w:val="000E6DA9"/>
    <w:rsid w:val="000F052E"/>
    <w:rsid w:val="00106BC2"/>
    <w:rsid w:val="001123DB"/>
    <w:rsid w:val="0014086A"/>
    <w:rsid w:val="00143181"/>
    <w:rsid w:val="00150667"/>
    <w:rsid w:val="00152686"/>
    <w:rsid w:val="00162B85"/>
    <w:rsid w:val="00165DC4"/>
    <w:rsid w:val="00177FFB"/>
    <w:rsid w:val="00180A53"/>
    <w:rsid w:val="00182E67"/>
    <w:rsid w:val="00184EB0"/>
    <w:rsid w:val="00196DEA"/>
    <w:rsid w:val="001A621B"/>
    <w:rsid w:val="001B1D7D"/>
    <w:rsid w:val="001C0EE7"/>
    <w:rsid w:val="001D6433"/>
    <w:rsid w:val="001D7433"/>
    <w:rsid w:val="001E25F5"/>
    <w:rsid w:val="001E297F"/>
    <w:rsid w:val="001E4DB2"/>
    <w:rsid w:val="001E70BB"/>
    <w:rsid w:val="002077A7"/>
    <w:rsid w:val="00214173"/>
    <w:rsid w:val="00215B8E"/>
    <w:rsid w:val="002169E0"/>
    <w:rsid w:val="0022104C"/>
    <w:rsid w:val="00230A17"/>
    <w:rsid w:val="002416D0"/>
    <w:rsid w:val="002524B7"/>
    <w:rsid w:val="00257677"/>
    <w:rsid w:val="002675F3"/>
    <w:rsid w:val="00275969"/>
    <w:rsid w:val="002769CD"/>
    <w:rsid w:val="00276B64"/>
    <w:rsid w:val="0028192B"/>
    <w:rsid w:val="00291A65"/>
    <w:rsid w:val="00294735"/>
    <w:rsid w:val="0029790E"/>
    <w:rsid w:val="00297C0B"/>
    <w:rsid w:val="002A67E3"/>
    <w:rsid w:val="002A74C5"/>
    <w:rsid w:val="002B03D0"/>
    <w:rsid w:val="002B69ED"/>
    <w:rsid w:val="002C2782"/>
    <w:rsid w:val="002C3D6C"/>
    <w:rsid w:val="002C3F2F"/>
    <w:rsid w:val="002D74A3"/>
    <w:rsid w:val="002E730F"/>
    <w:rsid w:val="003022AA"/>
    <w:rsid w:val="00303EBF"/>
    <w:rsid w:val="003142C9"/>
    <w:rsid w:val="0031700A"/>
    <w:rsid w:val="00332199"/>
    <w:rsid w:val="00333B31"/>
    <w:rsid w:val="00336F54"/>
    <w:rsid w:val="003507CE"/>
    <w:rsid w:val="003552F2"/>
    <w:rsid w:val="0035658E"/>
    <w:rsid w:val="00366D65"/>
    <w:rsid w:val="003671EC"/>
    <w:rsid w:val="00372ABC"/>
    <w:rsid w:val="00376C01"/>
    <w:rsid w:val="0038367B"/>
    <w:rsid w:val="003864B6"/>
    <w:rsid w:val="0039501C"/>
    <w:rsid w:val="003A2ED6"/>
    <w:rsid w:val="003B126D"/>
    <w:rsid w:val="003C0743"/>
    <w:rsid w:val="003C4A7F"/>
    <w:rsid w:val="003D2C33"/>
    <w:rsid w:val="003F0A17"/>
    <w:rsid w:val="003F6675"/>
    <w:rsid w:val="00402292"/>
    <w:rsid w:val="00407E35"/>
    <w:rsid w:val="00416F69"/>
    <w:rsid w:val="00421030"/>
    <w:rsid w:val="00435216"/>
    <w:rsid w:val="0043635F"/>
    <w:rsid w:val="004535B3"/>
    <w:rsid w:val="0045623C"/>
    <w:rsid w:val="004611D3"/>
    <w:rsid w:val="00463A82"/>
    <w:rsid w:val="00464505"/>
    <w:rsid w:val="004831C8"/>
    <w:rsid w:val="004847A1"/>
    <w:rsid w:val="00484B90"/>
    <w:rsid w:val="004A588F"/>
    <w:rsid w:val="004C61F4"/>
    <w:rsid w:val="004D1A9B"/>
    <w:rsid w:val="004E0ECD"/>
    <w:rsid w:val="004F2456"/>
    <w:rsid w:val="004F333F"/>
    <w:rsid w:val="00501770"/>
    <w:rsid w:val="00507818"/>
    <w:rsid w:val="00512536"/>
    <w:rsid w:val="00512CC6"/>
    <w:rsid w:val="00517328"/>
    <w:rsid w:val="00517738"/>
    <w:rsid w:val="005210F1"/>
    <w:rsid w:val="00527898"/>
    <w:rsid w:val="00547A1B"/>
    <w:rsid w:val="00574E50"/>
    <w:rsid w:val="0057560A"/>
    <w:rsid w:val="00580144"/>
    <w:rsid w:val="00580539"/>
    <w:rsid w:val="00587892"/>
    <w:rsid w:val="00594181"/>
    <w:rsid w:val="005B1D79"/>
    <w:rsid w:val="005D1DE4"/>
    <w:rsid w:val="005D3388"/>
    <w:rsid w:val="005D7CD8"/>
    <w:rsid w:val="00611E5B"/>
    <w:rsid w:val="0061464B"/>
    <w:rsid w:val="0063364A"/>
    <w:rsid w:val="00642DF3"/>
    <w:rsid w:val="006438CA"/>
    <w:rsid w:val="00650048"/>
    <w:rsid w:val="0065093D"/>
    <w:rsid w:val="00656917"/>
    <w:rsid w:val="00660231"/>
    <w:rsid w:val="0066094A"/>
    <w:rsid w:val="00670C7A"/>
    <w:rsid w:val="00672A0E"/>
    <w:rsid w:val="00693745"/>
    <w:rsid w:val="006A003E"/>
    <w:rsid w:val="006A036E"/>
    <w:rsid w:val="006B3A8E"/>
    <w:rsid w:val="006C3E7E"/>
    <w:rsid w:val="006E2623"/>
    <w:rsid w:val="006E4C41"/>
    <w:rsid w:val="006F71B1"/>
    <w:rsid w:val="00714753"/>
    <w:rsid w:val="00724C3F"/>
    <w:rsid w:val="00733D3B"/>
    <w:rsid w:val="00733E0F"/>
    <w:rsid w:val="00745601"/>
    <w:rsid w:val="00770B65"/>
    <w:rsid w:val="007828E5"/>
    <w:rsid w:val="00783F01"/>
    <w:rsid w:val="00786E42"/>
    <w:rsid w:val="00791596"/>
    <w:rsid w:val="00791E4F"/>
    <w:rsid w:val="007959DC"/>
    <w:rsid w:val="00797C64"/>
    <w:rsid w:val="007A0402"/>
    <w:rsid w:val="007A2FE5"/>
    <w:rsid w:val="007A6F1F"/>
    <w:rsid w:val="007B45CA"/>
    <w:rsid w:val="007C2313"/>
    <w:rsid w:val="007D0082"/>
    <w:rsid w:val="007D6873"/>
    <w:rsid w:val="007D7865"/>
    <w:rsid w:val="007E6AE1"/>
    <w:rsid w:val="007E73E6"/>
    <w:rsid w:val="007F0683"/>
    <w:rsid w:val="007F239D"/>
    <w:rsid w:val="00814DFB"/>
    <w:rsid w:val="0082782E"/>
    <w:rsid w:val="008324F8"/>
    <w:rsid w:val="0083311B"/>
    <w:rsid w:val="00833DDE"/>
    <w:rsid w:val="0083613E"/>
    <w:rsid w:val="008445F7"/>
    <w:rsid w:val="00845D3F"/>
    <w:rsid w:val="00853737"/>
    <w:rsid w:val="00854C9D"/>
    <w:rsid w:val="00857EEA"/>
    <w:rsid w:val="008628CB"/>
    <w:rsid w:val="008637F5"/>
    <w:rsid w:val="0087595C"/>
    <w:rsid w:val="00886886"/>
    <w:rsid w:val="00886B08"/>
    <w:rsid w:val="00890B5A"/>
    <w:rsid w:val="008B27F2"/>
    <w:rsid w:val="008B4A56"/>
    <w:rsid w:val="008C019D"/>
    <w:rsid w:val="008C0D7C"/>
    <w:rsid w:val="008E0A70"/>
    <w:rsid w:val="008E111C"/>
    <w:rsid w:val="008E1548"/>
    <w:rsid w:val="008F7B25"/>
    <w:rsid w:val="00904DAB"/>
    <w:rsid w:val="00921AE1"/>
    <w:rsid w:val="00933DDE"/>
    <w:rsid w:val="00934024"/>
    <w:rsid w:val="00940035"/>
    <w:rsid w:val="009465FF"/>
    <w:rsid w:val="00962221"/>
    <w:rsid w:val="0096632A"/>
    <w:rsid w:val="00967D61"/>
    <w:rsid w:val="00967E13"/>
    <w:rsid w:val="00983607"/>
    <w:rsid w:val="009C3BDF"/>
    <w:rsid w:val="009D43B2"/>
    <w:rsid w:val="009E70EC"/>
    <w:rsid w:val="009F0D8B"/>
    <w:rsid w:val="009F1A5F"/>
    <w:rsid w:val="009F34D2"/>
    <w:rsid w:val="009F6A32"/>
    <w:rsid w:val="00A023FA"/>
    <w:rsid w:val="00A0755D"/>
    <w:rsid w:val="00A07D73"/>
    <w:rsid w:val="00A112C9"/>
    <w:rsid w:val="00A17A8D"/>
    <w:rsid w:val="00A257EB"/>
    <w:rsid w:val="00A2676F"/>
    <w:rsid w:val="00A26E09"/>
    <w:rsid w:val="00A27158"/>
    <w:rsid w:val="00A31AE5"/>
    <w:rsid w:val="00A4111C"/>
    <w:rsid w:val="00A427FB"/>
    <w:rsid w:val="00A42AAA"/>
    <w:rsid w:val="00A45547"/>
    <w:rsid w:val="00A5087C"/>
    <w:rsid w:val="00A51977"/>
    <w:rsid w:val="00A6172B"/>
    <w:rsid w:val="00A62C3D"/>
    <w:rsid w:val="00A65055"/>
    <w:rsid w:val="00A70A54"/>
    <w:rsid w:val="00A80D11"/>
    <w:rsid w:val="00A8473A"/>
    <w:rsid w:val="00AC202F"/>
    <w:rsid w:val="00AD2F35"/>
    <w:rsid w:val="00AD7C88"/>
    <w:rsid w:val="00AD7F40"/>
    <w:rsid w:val="00AE079E"/>
    <w:rsid w:val="00AE78D7"/>
    <w:rsid w:val="00AF213A"/>
    <w:rsid w:val="00AF5A9E"/>
    <w:rsid w:val="00B11C9D"/>
    <w:rsid w:val="00B1295B"/>
    <w:rsid w:val="00B17A4F"/>
    <w:rsid w:val="00B229A3"/>
    <w:rsid w:val="00B32805"/>
    <w:rsid w:val="00B40C14"/>
    <w:rsid w:val="00B5322F"/>
    <w:rsid w:val="00B627DD"/>
    <w:rsid w:val="00B63597"/>
    <w:rsid w:val="00B77B2F"/>
    <w:rsid w:val="00B8759F"/>
    <w:rsid w:val="00BA2E1E"/>
    <w:rsid w:val="00BB368B"/>
    <w:rsid w:val="00BC199D"/>
    <w:rsid w:val="00BD3035"/>
    <w:rsid w:val="00BE2B31"/>
    <w:rsid w:val="00BF3BAF"/>
    <w:rsid w:val="00C0227C"/>
    <w:rsid w:val="00C062DE"/>
    <w:rsid w:val="00C353F3"/>
    <w:rsid w:val="00C3732A"/>
    <w:rsid w:val="00C4467B"/>
    <w:rsid w:val="00C53099"/>
    <w:rsid w:val="00C62AFB"/>
    <w:rsid w:val="00C67A1D"/>
    <w:rsid w:val="00CA1346"/>
    <w:rsid w:val="00CB32EA"/>
    <w:rsid w:val="00CC1328"/>
    <w:rsid w:val="00CC471C"/>
    <w:rsid w:val="00CC7297"/>
    <w:rsid w:val="00CE1971"/>
    <w:rsid w:val="00CE601E"/>
    <w:rsid w:val="00CF1466"/>
    <w:rsid w:val="00CF6FC7"/>
    <w:rsid w:val="00D017CB"/>
    <w:rsid w:val="00D03CC8"/>
    <w:rsid w:val="00D04DC7"/>
    <w:rsid w:val="00D05B77"/>
    <w:rsid w:val="00D06198"/>
    <w:rsid w:val="00D07577"/>
    <w:rsid w:val="00D14012"/>
    <w:rsid w:val="00D25770"/>
    <w:rsid w:val="00D278AD"/>
    <w:rsid w:val="00D3118C"/>
    <w:rsid w:val="00D35081"/>
    <w:rsid w:val="00D409CF"/>
    <w:rsid w:val="00D427B8"/>
    <w:rsid w:val="00D42816"/>
    <w:rsid w:val="00D43697"/>
    <w:rsid w:val="00D4493D"/>
    <w:rsid w:val="00D44B39"/>
    <w:rsid w:val="00D61281"/>
    <w:rsid w:val="00D61BE0"/>
    <w:rsid w:val="00D66442"/>
    <w:rsid w:val="00D67601"/>
    <w:rsid w:val="00D73A41"/>
    <w:rsid w:val="00D8015E"/>
    <w:rsid w:val="00D85E46"/>
    <w:rsid w:val="00DB1963"/>
    <w:rsid w:val="00DC656E"/>
    <w:rsid w:val="00DC709C"/>
    <w:rsid w:val="00DD0FC1"/>
    <w:rsid w:val="00DD68F4"/>
    <w:rsid w:val="00DE0F5B"/>
    <w:rsid w:val="00DE0FD0"/>
    <w:rsid w:val="00DF447C"/>
    <w:rsid w:val="00E00FB4"/>
    <w:rsid w:val="00E109FB"/>
    <w:rsid w:val="00E3558F"/>
    <w:rsid w:val="00E43281"/>
    <w:rsid w:val="00E46CC9"/>
    <w:rsid w:val="00E54E5E"/>
    <w:rsid w:val="00E61925"/>
    <w:rsid w:val="00E743E0"/>
    <w:rsid w:val="00E84E4E"/>
    <w:rsid w:val="00E939BD"/>
    <w:rsid w:val="00E97133"/>
    <w:rsid w:val="00EA5590"/>
    <w:rsid w:val="00EA679C"/>
    <w:rsid w:val="00EB258C"/>
    <w:rsid w:val="00EB4B5D"/>
    <w:rsid w:val="00EC6FEE"/>
    <w:rsid w:val="00ED70CA"/>
    <w:rsid w:val="00EF2A79"/>
    <w:rsid w:val="00F06423"/>
    <w:rsid w:val="00F13CDA"/>
    <w:rsid w:val="00F1597D"/>
    <w:rsid w:val="00F47750"/>
    <w:rsid w:val="00F51C25"/>
    <w:rsid w:val="00F66654"/>
    <w:rsid w:val="00F76772"/>
    <w:rsid w:val="00F813E0"/>
    <w:rsid w:val="00F869C9"/>
    <w:rsid w:val="00FA082C"/>
    <w:rsid w:val="00FC3B4E"/>
    <w:rsid w:val="00FD7DD0"/>
    <w:rsid w:val="00FE40EC"/>
    <w:rsid w:val="00FE45B6"/>
    <w:rsid w:val="00FE5390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078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017CB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D40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gricultura/pt-br/assuntos/inspecao/produtos-vegetal/legislacao-1/biblioteca-de-normas-vinhos-e-bebidas/instrucao-normativa-no-54-de-17-de-setembro-de-2020.pdf/vie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br/agricultura/pt-br/assuntos/inspecao/produtos-vegetal/legislacao-1/biblioteca-de-normas-vinhos-e-bebidas/portaria-mapa-no-123-de-13-de-maio-de-2021.pdf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br/agricultura/pt-br/assuntos/inspecao/produtos-vegetal/legislacao-1/biblioteca-de-normas-vinhos-e-bebidas/instrucao-normativa-no-9-de-30-de-janeiro-de-2020.pdf/vie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2</cp:revision>
  <dcterms:created xsi:type="dcterms:W3CDTF">2022-10-05T11:50:00Z</dcterms:created>
  <dcterms:modified xsi:type="dcterms:W3CDTF">2022-10-05T11:50:00Z</dcterms:modified>
</cp:coreProperties>
</file>