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6DC246A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701CF" w:rsidRPr="00A701CF">
              <w:rPr>
                <w:b/>
                <w:color w:val="000000"/>
                <w:sz w:val="24"/>
                <w:szCs w:val="24"/>
              </w:rPr>
              <w:t>Resíduos</w:t>
            </w:r>
            <w:r w:rsidR="009A2E39" w:rsidRPr="00A701C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A2E39">
              <w:rPr>
                <w:b/>
                <w:color w:val="000000"/>
                <w:sz w:val="24"/>
                <w:szCs w:val="24"/>
              </w:rPr>
              <w:t>Agroindustriais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16F6F2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B40C14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0CE9AD6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6728">
              <w:rPr>
                <w:b/>
                <w:color w:val="000000"/>
                <w:sz w:val="20"/>
                <w:szCs w:val="20"/>
              </w:rPr>
              <w:t>20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D25770">
              <w:rPr>
                <w:b/>
                <w:color w:val="000000"/>
                <w:sz w:val="20"/>
                <w:szCs w:val="20"/>
              </w:rPr>
              <w:t>2</w:t>
            </w:r>
            <w:r w:rsidR="00506728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474C2FF2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25770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0E8BA80B" w:rsidR="007D0082" w:rsidRDefault="00D2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BB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08B99FD8" w:rsidR="008637F5" w:rsidRPr="00C75691" w:rsidRDefault="00C75691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C75691">
              <w:rPr>
                <w:sz w:val="24"/>
                <w:szCs w:val="24"/>
              </w:rPr>
              <w:t>Origem e natureza dos resíduos da indústria de alimentos</w:t>
            </w:r>
            <w:r>
              <w:rPr>
                <w:sz w:val="24"/>
                <w:szCs w:val="24"/>
              </w:rPr>
              <w:t xml:space="preserve">. </w:t>
            </w:r>
            <w:r w:rsidRPr="00C75691">
              <w:rPr>
                <w:sz w:val="24"/>
                <w:szCs w:val="24"/>
              </w:rPr>
              <w:t>Características e métodos de tratamento de águas residuais</w:t>
            </w:r>
            <w:r>
              <w:rPr>
                <w:sz w:val="24"/>
                <w:szCs w:val="24"/>
              </w:rPr>
              <w:t xml:space="preserve">. </w:t>
            </w:r>
            <w:r w:rsidRPr="00C75691">
              <w:rPr>
                <w:sz w:val="24"/>
                <w:szCs w:val="24"/>
              </w:rPr>
              <w:t>Tratamento de resíduos da indústria de alimentos</w:t>
            </w:r>
            <w:r>
              <w:rPr>
                <w:sz w:val="24"/>
                <w:szCs w:val="24"/>
              </w:rPr>
              <w:t xml:space="preserve">. </w:t>
            </w:r>
            <w:r w:rsidRPr="00C75691">
              <w:rPr>
                <w:sz w:val="24"/>
                <w:szCs w:val="24"/>
              </w:rPr>
              <w:t>Legislação Ambiental</w:t>
            </w:r>
            <w:r>
              <w:rPr>
                <w:sz w:val="24"/>
                <w:szCs w:val="24"/>
              </w:rPr>
              <w:t xml:space="preserve">. Educação ambiental. </w:t>
            </w:r>
            <w:r w:rsidRPr="00C75691">
              <w:rPr>
                <w:sz w:val="24"/>
                <w:szCs w:val="24"/>
              </w:rPr>
              <w:t>Efeito da tecnologia sobre o equilíbrio ecológico.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1CC184B" w14:textId="77777777" w:rsidR="000F019A" w:rsidRPr="000F019A" w:rsidRDefault="000F019A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os principais subprodutos gerados pelas agroindústrias;</w:t>
            </w:r>
          </w:p>
          <w:p w14:paraId="48CF2E03" w14:textId="77777777" w:rsidR="000F019A" w:rsidRPr="000F019A" w:rsidRDefault="000F019A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o impacto dos resíduos das indústrias para o meio ambiente;</w:t>
            </w:r>
          </w:p>
          <w:p w14:paraId="3F74D9AD" w14:textId="77777777" w:rsidR="007343AF" w:rsidRPr="007343AF" w:rsidRDefault="007343AF" w:rsidP="007343AF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A2E47" w:rsidRPr="005A2E47">
              <w:rPr>
                <w:sz w:val="24"/>
                <w:szCs w:val="24"/>
              </w:rPr>
              <w:t>esenvolv</w:t>
            </w:r>
            <w:r>
              <w:rPr>
                <w:sz w:val="24"/>
                <w:szCs w:val="24"/>
              </w:rPr>
              <w:t xml:space="preserve">er </w:t>
            </w:r>
            <w:r w:rsidR="005A2E47" w:rsidRPr="005A2E47">
              <w:rPr>
                <w:sz w:val="24"/>
                <w:szCs w:val="24"/>
              </w:rPr>
              <w:t xml:space="preserve">capacidade tecnológica em relação ao </w:t>
            </w:r>
            <w:r>
              <w:rPr>
                <w:sz w:val="24"/>
                <w:szCs w:val="24"/>
              </w:rPr>
              <w:t>t</w:t>
            </w:r>
            <w:r w:rsidR="005A2E47" w:rsidRPr="005A2E47">
              <w:rPr>
                <w:sz w:val="24"/>
                <w:szCs w:val="24"/>
              </w:rPr>
              <w:t xml:space="preserve">ratamento de </w:t>
            </w:r>
            <w:r>
              <w:rPr>
                <w:sz w:val="24"/>
                <w:szCs w:val="24"/>
              </w:rPr>
              <w:t>r</w:t>
            </w:r>
            <w:r w:rsidR="005A2E47" w:rsidRPr="005A2E47">
              <w:rPr>
                <w:sz w:val="24"/>
                <w:szCs w:val="24"/>
              </w:rPr>
              <w:t xml:space="preserve">esíduos da </w:t>
            </w:r>
            <w:r>
              <w:rPr>
                <w:sz w:val="24"/>
                <w:szCs w:val="24"/>
              </w:rPr>
              <w:t>i</w:t>
            </w:r>
            <w:r w:rsidR="005A2E47" w:rsidRPr="005A2E47">
              <w:rPr>
                <w:sz w:val="24"/>
                <w:szCs w:val="24"/>
              </w:rPr>
              <w:t xml:space="preserve">ndústria </w:t>
            </w:r>
            <w:r>
              <w:rPr>
                <w:sz w:val="24"/>
                <w:szCs w:val="24"/>
              </w:rPr>
              <w:t>a</w:t>
            </w:r>
            <w:r w:rsidR="005A2E47" w:rsidRPr="005A2E47">
              <w:rPr>
                <w:sz w:val="24"/>
                <w:szCs w:val="24"/>
              </w:rPr>
              <w:t>limentíci</w:t>
            </w:r>
            <w:r>
              <w:rPr>
                <w:sz w:val="24"/>
                <w:szCs w:val="24"/>
              </w:rPr>
              <w:t>a e o emprego destes em outros processos;</w:t>
            </w:r>
          </w:p>
          <w:p w14:paraId="0D33943D" w14:textId="72A16828" w:rsidR="007343AF" w:rsidRPr="005A2E47" w:rsidRDefault="007343AF" w:rsidP="007343AF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a legislação ambiental</w:t>
            </w:r>
            <w:r w:rsidR="000E6D46">
              <w:rPr>
                <w:sz w:val="24"/>
                <w:szCs w:val="24"/>
              </w:rPr>
              <w:t>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563539" w14:textId="27CE14EC" w:rsidR="00674983" w:rsidRPr="00605695" w:rsidRDefault="00714753" w:rsidP="00674983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AB49A6">
              <w:rPr>
                <w:rFonts w:eastAsia="Arial"/>
                <w:b/>
                <w:bCs/>
              </w:rPr>
              <w:t>Unidade I</w:t>
            </w:r>
            <w:r w:rsidRPr="003022AA">
              <w:rPr>
                <w:rFonts w:eastAsia="Arial"/>
              </w:rPr>
              <w:t xml:space="preserve"> – </w:t>
            </w:r>
            <w:r w:rsidR="00AB49A6">
              <w:rPr>
                <w:rFonts w:eastAsia="Arial"/>
              </w:rPr>
              <w:t>SUBPRODUTOS AGROINDUSTRIAS</w:t>
            </w:r>
            <w:r w:rsidR="00674983" w:rsidRPr="00605695">
              <w:rPr>
                <w:rFonts w:ascii="Arial" w:hAnsi="Arial" w:cs="Arial"/>
                <w:color w:val="auto"/>
              </w:rPr>
              <w:t xml:space="preserve"> </w:t>
            </w:r>
          </w:p>
          <w:p w14:paraId="31449AC2" w14:textId="04A0FC62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.1. Conceito </w:t>
            </w:r>
          </w:p>
          <w:p w14:paraId="2FF1D028" w14:textId="033DF9ED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.2. </w:t>
            </w:r>
            <w:r w:rsidR="00AB49A6">
              <w:rPr>
                <w:color w:val="auto"/>
              </w:rPr>
              <w:t>Classificação</w:t>
            </w:r>
          </w:p>
          <w:p w14:paraId="6ACB538A" w14:textId="38BE4486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.3. </w:t>
            </w:r>
            <w:r w:rsidR="0027487F">
              <w:rPr>
                <w:color w:val="auto"/>
              </w:rPr>
              <w:t>Dados sobre a g</w:t>
            </w:r>
            <w:r w:rsidR="00AB49A6">
              <w:rPr>
                <w:color w:val="auto"/>
              </w:rPr>
              <w:t>eração</w:t>
            </w:r>
            <w:r w:rsidR="00674983" w:rsidRPr="00AB49A6">
              <w:rPr>
                <w:color w:val="auto"/>
              </w:rPr>
              <w:t xml:space="preserve"> </w:t>
            </w:r>
            <w:r w:rsidR="002C5FE4">
              <w:rPr>
                <w:color w:val="auto"/>
              </w:rPr>
              <w:t>de resíduos de alimentos</w:t>
            </w:r>
          </w:p>
          <w:p w14:paraId="042DB864" w14:textId="1A16E498" w:rsidR="001C5670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.4. </w:t>
            </w:r>
            <w:r w:rsidR="001C5670">
              <w:rPr>
                <w:color w:val="auto"/>
              </w:rPr>
              <w:t>I</w:t>
            </w:r>
            <w:r w:rsidR="00AB49A6">
              <w:rPr>
                <w:color w:val="auto"/>
              </w:rPr>
              <w:t>mportância</w:t>
            </w:r>
            <w:r w:rsidR="0027487F">
              <w:rPr>
                <w:color w:val="auto"/>
              </w:rPr>
              <w:t xml:space="preserve"> e </w:t>
            </w:r>
            <w:r w:rsidR="00AB49A6">
              <w:rPr>
                <w:color w:val="auto"/>
              </w:rPr>
              <w:t xml:space="preserve">valor nutricional e </w:t>
            </w:r>
            <w:r w:rsidR="00C84127">
              <w:rPr>
                <w:color w:val="auto"/>
              </w:rPr>
              <w:t>aplicação</w:t>
            </w:r>
          </w:p>
          <w:p w14:paraId="1550BA24" w14:textId="3E089F92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C5670">
              <w:rPr>
                <w:color w:val="auto"/>
              </w:rPr>
              <w:t>.5 Industrialização de resíduos de alimentos</w:t>
            </w:r>
            <w:r w:rsidR="00674983" w:rsidRPr="00AB49A6">
              <w:rPr>
                <w:color w:val="auto"/>
              </w:rPr>
              <w:t xml:space="preserve"> </w:t>
            </w:r>
          </w:p>
          <w:p w14:paraId="293A3111" w14:textId="5501A4DC" w:rsidR="00484B90" w:rsidRPr="003022AA" w:rsidRDefault="00484B90" w:rsidP="00517328">
            <w:pPr>
              <w:rPr>
                <w:sz w:val="24"/>
                <w:szCs w:val="24"/>
              </w:rPr>
            </w:pPr>
          </w:p>
          <w:p w14:paraId="24737ED6" w14:textId="0F9DD1C9" w:rsidR="00967E6B" w:rsidRPr="001C5670" w:rsidRDefault="00714753" w:rsidP="00967E6B">
            <w:pPr>
              <w:pStyle w:val="Default"/>
              <w:contextualSpacing/>
              <w:rPr>
                <w:bCs/>
                <w:color w:val="auto"/>
              </w:rPr>
            </w:pPr>
            <w:r w:rsidRPr="0083311B">
              <w:rPr>
                <w:b/>
              </w:rPr>
              <w:t>U</w:t>
            </w:r>
            <w:r w:rsidR="00484B90" w:rsidRPr="0083311B">
              <w:rPr>
                <w:b/>
              </w:rPr>
              <w:t>nidade</w:t>
            </w:r>
            <w:r w:rsidRPr="0083311B">
              <w:rPr>
                <w:b/>
              </w:rPr>
              <w:t xml:space="preserve"> II </w:t>
            </w:r>
            <w:r w:rsidR="00484B90" w:rsidRPr="0083311B">
              <w:rPr>
                <w:b/>
              </w:rPr>
              <w:t>–</w:t>
            </w:r>
            <w:r w:rsidRPr="0083311B">
              <w:rPr>
                <w:b/>
              </w:rPr>
              <w:t xml:space="preserve"> </w:t>
            </w:r>
            <w:r w:rsidR="00967E6B">
              <w:rPr>
                <w:bCs/>
              </w:rPr>
              <w:t>RESÍDUOS</w:t>
            </w:r>
            <w:r w:rsidR="001C567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5670">
              <w:rPr>
                <w:bCs/>
                <w:color w:val="auto"/>
              </w:rPr>
              <w:t>NÃO RENOVÁVEIS</w:t>
            </w:r>
          </w:p>
          <w:p w14:paraId="7DD5928F" w14:textId="07B921A4" w:rsidR="00967E6B" w:rsidRPr="00967E6B" w:rsidRDefault="00967E6B" w:rsidP="00967E6B">
            <w:pPr>
              <w:pStyle w:val="Default"/>
              <w:contextualSpacing/>
              <w:rPr>
                <w:color w:val="auto"/>
              </w:rPr>
            </w:pPr>
            <w:r w:rsidRPr="009637FA">
              <w:rPr>
                <w:color w:val="auto"/>
              </w:rPr>
              <w:t>2.1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967E6B">
              <w:rPr>
                <w:color w:val="auto"/>
              </w:rPr>
              <w:t xml:space="preserve">Definição </w:t>
            </w:r>
          </w:p>
          <w:p w14:paraId="05646858" w14:textId="74661940" w:rsidR="00967E6B" w:rsidRPr="00967E6B" w:rsidRDefault="009637FA" w:rsidP="00967E6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2.2 </w:t>
            </w:r>
            <w:r w:rsidR="00967E6B" w:rsidRPr="00967E6B">
              <w:rPr>
                <w:color w:val="auto"/>
              </w:rPr>
              <w:t xml:space="preserve">Classificação: </w:t>
            </w:r>
            <w:r>
              <w:rPr>
                <w:color w:val="auto"/>
              </w:rPr>
              <w:t>S</w:t>
            </w:r>
            <w:r w:rsidR="00967E6B" w:rsidRPr="00967E6B">
              <w:rPr>
                <w:color w:val="auto"/>
              </w:rPr>
              <w:t xml:space="preserve">ólido, Líquido e Emissões Atmosféricas </w:t>
            </w:r>
          </w:p>
          <w:p w14:paraId="7803BD20" w14:textId="4839C05A" w:rsidR="00967E6B" w:rsidRPr="00967E6B" w:rsidRDefault="009637FA" w:rsidP="00967E6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2.3 </w:t>
            </w:r>
            <w:r w:rsidR="00967E6B" w:rsidRPr="00967E6B">
              <w:rPr>
                <w:color w:val="auto"/>
              </w:rPr>
              <w:t xml:space="preserve">Características dos resíduos da indústria de alimentos </w:t>
            </w:r>
          </w:p>
          <w:p w14:paraId="722A5105" w14:textId="427B6791" w:rsidR="00517328" w:rsidRPr="002D74A3" w:rsidRDefault="00517328" w:rsidP="002D74A3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3299DF6D" w14:textId="66E20718" w:rsidR="00F638E7" w:rsidRPr="00F638E7" w:rsidRDefault="00714753" w:rsidP="00F638E7">
            <w:pPr>
              <w:pStyle w:val="Default"/>
              <w:contextualSpacing/>
              <w:rPr>
                <w:color w:val="auto"/>
              </w:rPr>
            </w:pPr>
            <w:r w:rsidRPr="00F638E7">
              <w:rPr>
                <w:rFonts w:eastAsia="Arial"/>
                <w:b/>
              </w:rPr>
              <w:t>U</w:t>
            </w:r>
            <w:r w:rsidR="005D1DE4" w:rsidRPr="00F638E7">
              <w:rPr>
                <w:rFonts w:eastAsia="Arial"/>
                <w:b/>
              </w:rPr>
              <w:t xml:space="preserve">nidade </w:t>
            </w:r>
            <w:r w:rsidRPr="00F638E7">
              <w:rPr>
                <w:rFonts w:eastAsia="Arial"/>
                <w:b/>
              </w:rPr>
              <w:t xml:space="preserve">III </w:t>
            </w:r>
            <w:r w:rsidR="005D1DE4" w:rsidRPr="00F638E7">
              <w:rPr>
                <w:rFonts w:eastAsia="Arial"/>
                <w:b/>
              </w:rPr>
              <w:t>–</w:t>
            </w:r>
            <w:r w:rsidRPr="00F638E7">
              <w:rPr>
                <w:rFonts w:eastAsia="Arial"/>
                <w:b/>
              </w:rPr>
              <w:t xml:space="preserve"> </w:t>
            </w:r>
            <w:r w:rsidR="00F638E7">
              <w:rPr>
                <w:rFonts w:eastAsia="Arial"/>
                <w:bCs/>
              </w:rPr>
              <w:t>TRATAMENTO DOS RESÍDUOS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541D1464" w14:textId="46FFA598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.1. Razões para o uso do tratamento de resíduos nas indústrias alimentícias </w:t>
            </w:r>
          </w:p>
          <w:p w14:paraId="7AA41837" w14:textId="5A21FC15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.2. Processos unitários </w:t>
            </w:r>
          </w:p>
          <w:p w14:paraId="0441F8A9" w14:textId="30B3FE8F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.3. Tipos de Tratamentos: Preliminar, Primário, Secundário e Terciário </w:t>
            </w:r>
          </w:p>
          <w:p w14:paraId="71ED167A" w14:textId="2CB6EA70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.4. Métodos de tratamento de águas residuais </w:t>
            </w:r>
          </w:p>
          <w:p w14:paraId="2F84312B" w14:textId="16C0E72F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.5. Métodos de tratamento das emissões atmosféricas </w:t>
            </w:r>
          </w:p>
          <w:p w14:paraId="7D5F195B" w14:textId="02934E78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.6. Métodos de tratamento dos resíduos sólidos: Compostagem </w:t>
            </w:r>
          </w:p>
          <w:p w14:paraId="6F239587" w14:textId="7D2A34B2" w:rsidR="0002227E" w:rsidRDefault="00C832C8" w:rsidP="00F6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line="232" w:lineRule="auto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38E7" w:rsidRPr="00F638E7">
              <w:rPr>
                <w:sz w:val="24"/>
                <w:szCs w:val="24"/>
              </w:rPr>
              <w:t>.7. ETEI – Estação de Tratamento de Efluentes Industriais</w:t>
            </w:r>
          </w:p>
          <w:p w14:paraId="391E53CB" w14:textId="77777777" w:rsidR="00F638E7" w:rsidRPr="0002227E" w:rsidRDefault="00F638E7" w:rsidP="00F6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line="232" w:lineRule="auto"/>
              <w:ind w:right="528"/>
              <w:rPr>
                <w:sz w:val="24"/>
                <w:szCs w:val="24"/>
              </w:rPr>
            </w:pPr>
          </w:p>
          <w:p w14:paraId="0FAB2E50" w14:textId="414A8F51" w:rsidR="00C832C8" w:rsidRPr="00C832C8" w:rsidRDefault="004F333F" w:rsidP="00C832C8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</w:t>
            </w:r>
            <w:r w:rsidR="003F0A17" w:rsidRPr="00C832C8">
              <w:rPr>
                <w:b/>
              </w:rPr>
              <w:t>nidade</w:t>
            </w:r>
            <w:r w:rsidRPr="00C832C8">
              <w:rPr>
                <w:b/>
              </w:rPr>
              <w:t xml:space="preserve"> VI</w:t>
            </w:r>
            <w:r w:rsidR="003F0A17" w:rsidRPr="00C832C8">
              <w:rPr>
                <w:b/>
              </w:rPr>
              <w:t xml:space="preserve"> – </w:t>
            </w:r>
            <w:r w:rsidR="00C832C8">
              <w:rPr>
                <w:bCs/>
              </w:rPr>
              <w:t>DESENVOLVIMENTO SUSTENTÁVEL</w:t>
            </w:r>
            <w:r w:rsidR="00C832C8" w:rsidRPr="00C832C8">
              <w:rPr>
                <w:color w:val="auto"/>
              </w:rPr>
              <w:t xml:space="preserve"> </w:t>
            </w:r>
          </w:p>
          <w:p w14:paraId="351C6C29" w14:textId="260D5273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  <w:r w:rsidRPr="00C832C8">
              <w:rPr>
                <w:color w:val="auto"/>
              </w:rPr>
              <w:t xml:space="preserve">.1. Conceito </w:t>
            </w:r>
          </w:p>
          <w:p w14:paraId="1E6E241C" w14:textId="4E0D5AA4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 xml:space="preserve">.2. Prática </w:t>
            </w:r>
          </w:p>
          <w:p w14:paraId="026BF707" w14:textId="521B8329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 xml:space="preserve">.3. Formas segmentadas de ação </w:t>
            </w:r>
          </w:p>
          <w:p w14:paraId="1E88397D" w14:textId="478719CC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832C8">
              <w:rPr>
                <w:sz w:val="24"/>
                <w:szCs w:val="24"/>
              </w:rPr>
              <w:t xml:space="preserve">.4. Agenda 21 </w:t>
            </w:r>
          </w:p>
          <w:p w14:paraId="33AC797B" w14:textId="77777777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</w:p>
          <w:p w14:paraId="6419DFA6" w14:textId="5FBFB077" w:rsidR="002562BE" w:rsidRDefault="00791E4F" w:rsidP="002562BE">
            <w:pPr>
              <w:pStyle w:val="Default"/>
              <w:contextualSpacing/>
              <w:rPr>
                <w:b/>
                <w:color w:val="auto"/>
              </w:rPr>
            </w:pPr>
            <w:r w:rsidRPr="002562BE">
              <w:rPr>
                <w:b/>
              </w:rPr>
              <w:t xml:space="preserve">Unidade V </w:t>
            </w:r>
            <w:r w:rsidR="00FC3B4E" w:rsidRPr="002562BE">
              <w:rPr>
                <w:b/>
              </w:rPr>
              <w:t>–</w:t>
            </w:r>
            <w:r w:rsidRPr="002562BE">
              <w:rPr>
                <w:b/>
              </w:rPr>
              <w:t xml:space="preserve"> </w:t>
            </w:r>
            <w:r w:rsidR="002562BE">
              <w:rPr>
                <w:bCs/>
                <w:color w:val="auto"/>
              </w:rPr>
              <w:t>LEGISLAÇÃO AMBIENTAL</w:t>
            </w:r>
            <w:r w:rsidR="002562BE" w:rsidRPr="002562BE">
              <w:rPr>
                <w:b/>
                <w:color w:val="auto"/>
              </w:rPr>
              <w:t xml:space="preserve"> </w:t>
            </w:r>
          </w:p>
          <w:p w14:paraId="2625AFED" w14:textId="1E33A383" w:rsidR="00657B42" w:rsidRPr="008E49B6" w:rsidRDefault="00440C61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8E49B6">
              <w:rPr>
                <w:bCs/>
                <w:color w:val="auto"/>
              </w:rPr>
              <w:t xml:space="preserve">5.1 </w:t>
            </w:r>
            <w:r w:rsidR="00657B42" w:rsidRPr="008E49B6">
              <w:rPr>
                <w:color w:val="auto"/>
                <w:shd w:val="clear" w:color="auto" w:fill="FFFFFF"/>
              </w:rPr>
              <w:t>Política Nacional de Recursos Hídricos</w:t>
            </w:r>
            <w:r w:rsidR="008E49B6" w:rsidRPr="008E49B6">
              <w:rPr>
                <w:color w:val="auto"/>
                <w:shd w:val="clear" w:color="auto" w:fill="FFFFFF"/>
              </w:rPr>
              <w:t xml:space="preserve"> - Lei Nº 9.433, de 08 de janeiro de 1997</w:t>
            </w:r>
          </w:p>
          <w:p w14:paraId="6364571C" w14:textId="2BC4745C" w:rsidR="000B5E7C" w:rsidRDefault="002669ED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2669ED">
              <w:rPr>
                <w:color w:val="auto"/>
                <w:shd w:val="clear" w:color="auto" w:fill="FFFFFF"/>
              </w:rPr>
              <w:t xml:space="preserve">5.2 </w:t>
            </w:r>
            <w:r w:rsidR="000B5E7C" w:rsidRPr="002669ED">
              <w:rPr>
                <w:color w:val="auto"/>
                <w:shd w:val="clear" w:color="auto" w:fill="FFFFFF"/>
              </w:rPr>
              <w:t xml:space="preserve">Política Nacional do Meio Ambiente </w:t>
            </w:r>
            <w:r w:rsidRPr="002669ED">
              <w:rPr>
                <w:color w:val="auto"/>
                <w:shd w:val="clear" w:color="auto" w:fill="FFFFFF"/>
              </w:rPr>
              <w:t xml:space="preserve">- </w:t>
            </w:r>
            <w:r w:rsidR="000B5E7C" w:rsidRPr="002669ED">
              <w:rPr>
                <w:color w:val="auto"/>
                <w:shd w:val="clear" w:color="auto" w:fill="FFFFFF"/>
              </w:rPr>
              <w:t>Lei Nº 6.938</w:t>
            </w:r>
            <w:r w:rsidRPr="002669ED">
              <w:rPr>
                <w:color w:val="auto"/>
                <w:shd w:val="clear" w:color="auto" w:fill="FFFFFF"/>
              </w:rPr>
              <w:t>, de 31 de agosto de 1981</w:t>
            </w:r>
            <w:r w:rsidR="000B5E7C" w:rsidRPr="002669ED">
              <w:rPr>
                <w:color w:val="auto"/>
                <w:shd w:val="clear" w:color="auto" w:fill="FFFFFF"/>
              </w:rPr>
              <w:t> </w:t>
            </w:r>
          </w:p>
          <w:p w14:paraId="7AC79CC9" w14:textId="7FE8A72B" w:rsidR="000B5E7C" w:rsidRDefault="002669ED" w:rsidP="002562BE">
            <w:pPr>
              <w:pStyle w:val="Default"/>
              <w:contextualSpacing/>
              <w:rPr>
                <w:rFonts w:ascii="Lato" w:hAnsi="Lato"/>
                <w:color w:val="3E8DDD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5.3 </w:t>
            </w:r>
            <w:r w:rsidR="000B5E7C" w:rsidRPr="006F581D">
              <w:rPr>
                <w:color w:val="auto"/>
                <w:shd w:val="clear" w:color="auto" w:fill="FFFFFF"/>
              </w:rPr>
              <w:t xml:space="preserve">Política Nacional de Resíduos Sólidos </w:t>
            </w:r>
            <w:r w:rsidRPr="006F581D">
              <w:rPr>
                <w:color w:val="auto"/>
                <w:shd w:val="clear" w:color="auto" w:fill="FFFFFF"/>
              </w:rPr>
              <w:t xml:space="preserve">- </w:t>
            </w:r>
            <w:r w:rsidR="000B5E7C" w:rsidRPr="006F581D">
              <w:rPr>
                <w:color w:val="auto"/>
                <w:shd w:val="clear" w:color="auto" w:fill="FFFFFF"/>
              </w:rPr>
              <w:t>Lei Nº</w:t>
            </w:r>
            <w:r w:rsidRPr="006F581D">
              <w:rPr>
                <w:color w:val="auto"/>
                <w:shd w:val="clear" w:color="auto" w:fill="FFFFFF"/>
              </w:rPr>
              <w:t xml:space="preserve"> </w:t>
            </w:r>
            <w:r w:rsidR="000B5E7C" w:rsidRPr="006F581D">
              <w:rPr>
                <w:color w:val="auto"/>
                <w:shd w:val="clear" w:color="auto" w:fill="FFFFFF"/>
              </w:rPr>
              <w:t>12.305</w:t>
            </w:r>
            <w:r w:rsidR="006F581D" w:rsidRPr="006F581D">
              <w:rPr>
                <w:color w:val="auto"/>
                <w:shd w:val="clear" w:color="auto" w:fill="FFFFFF"/>
              </w:rPr>
              <w:t>, de 02 de agosto de 2010</w:t>
            </w:r>
          </w:p>
          <w:p w14:paraId="35774937" w14:textId="0EA62B9E" w:rsidR="00802709" w:rsidRDefault="006F581D" w:rsidP="00802709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351ECD">
              <w:rPr>
                <w:color w:val="auto"/>
                <w:shd w:val="clear" w:color="auto" w:fill="FFFFFF"/>
              </w:rPr>
              <w:t xml:space="preserve">5.4 Novo Código Florestal Brasileiro </w:t>
            </w:r>
            <w:r w:rsidR="00802709" w:rsidRPr="00351ECD">
              <w:rPr>
                <w:color w:val="auto"/>
                <w:shd w:val="clear" w:color="auto" w:fill="FFFFFF"/>
              </w:rPr>
              <w:t>–</w:t>
            </w:r>
            <w:r w:rsidRPr="00351ECD">
              <w:rPr>
                <w:color w:val="auto"/>
                <w:shd w:val="clear" w:color="auto" w:fill="FFFFFF"/>
              </w:rPr>
              <w:t xml:space="preserve"> </w:t>
            </w:r>
            <w:r w:rsidR="00802709" w:rsidRPr="00351ECD">
              <w:rPr>
                <w:color w:val="auto"/>
                <w:shd w:val="clear" w:color="auto" w:fill="FFFFFF"/>
              </w:rPr>
              <w:t>Lei Nº 12.</w:t>
            </w:r>
            <w:r w:rsidR="003004A2" w:rsidRPr="00351ECD">
              <w:rPr>
                <w:color w:val="auto"/>
                <w:shd w:val="clear" w:color="auto" w:fill="FFFFFF"/>
              </w:rPr>
              <w:t>651</w:t>
            </w:r>
            <w:r w:rsidR="00802709" w:rsidRPr="00351ECD">
              <w:rPr>
                <w:color w:val="auto"/>
                <w:shd w:val="clear" w:color="auto" w:fill="FFFFFF"/>
              </w:rPr>
              <w:t xml:space="preserve">, de </w:t>
            </w:r>
            <w:r w:rsidR="00351ECD" w:rsidRPr="00351ECD">
              <w:rPr>
                <w:color w:val="auto"/>
                <w:shd w:val="clear" w:color="auto" w:fill="FFFFFF"/>
              </w:rPr>
              <w:t>25 de maio</w:t>
            </w:r>
            <w:r w:rsidR="00802709" w:rsidRPr="00351ECD">
              <w:rPr>
                <w:color w:val="auto"/>
                <w:shd w:val="clear" w:color="auto" w:fill="FFFFFF"/>
              </w:rPr>
              <w:t xml:space="preserve"> de </w:t>
            </w:r>
            <w:r w:rsidR="003004A2" w:rsidRPr="00351ECD">
              <w:rPr>
                <w:color w:val="auto"/>
                <w:shd w:val="clear" w:color="auto" w:fill="FFFFFF"/>
              </w:rPr>
              <w:t>2012</w:t>
            </w:r>
          </w:p>
          <w:p w14:paraId="29E536B3" w14:textId="335287E1" w:rsidR="004F46B2" w:rsidRDefault="00351ECD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</w:t>
            </w:r>
            <w:r w:rsidR="004F46B2">
              <w:rPr>
                <w:color w:val="auto"/>
                <w:shd w:val="clear" w:color="auto" w:fill="FFFFFF"/>
              </w:rPr>
              <w:t xml:space="preserve">.5 Crimes Ambientais - </w:t>
            </w:r>
            <w:r w:rsidR="004F46B2" w:rsidRPr="008E49B6">
              <w:rPr>
                <w:color w:val="auto"/>
                <w:shd w:val="clear" w:color="auto" w:fill="FFFFFF"/>
              </w:rPr>
              <w:t>Lei Nº 9.</w:t>
            </w:r>
            <w:r w:rsidR="004F46B2">
              <w:rPr>
                <w:color w:val="auto"/>
                <w:shd w:val="clear" w:color="auto" w:fill="FFFFFF"/>
              </w:rPr>
              <w:t>605</w:t>
            </w:r>
            <w:r w:rsidR="004F46B2" w:rsidRPr="008E49B6">
              <w:rPr>
                <w:color w:val="auto"/>
                <w:shd w:val="clear" w:color="auto" w:fill="FFFFFF"/>
              </w:rPr>
              <w:t xml:space="preserve">, de </w:t>
            </w:r>
            <w:r w:rsidR="005E50CF">
              <w:rPr>
                <w:color w:val="auto"/>
                <w:shd w:val="clear" w:color="auto" w:fill="FFFFFF"/>
              </w:rPr>
              <w:t>12</w:t>
            </w:r>
            <w:r w:rsidR="004F46B2" w:rsidRPr="008E49B6">
              <w:rPr>
                <w:color w:val="auto"/>
                <w:shd w:val="clear" w:color="auto" w:fill="FFFFFF"/>
              </w:rPr>
              <w:t xml:space="preserve"> de </w:t>
            </w:r>
            <w:r w:rsidR="005E50CF">
              <w:rPr>
                <w:color w:val="auto"/>
                <w:shd w:val="clear" w:color="auto" w:fill="FFFFFF"/>
              </w:rPr>
              <w:t>fevereiro</w:t>
            </w:r>
            <w:r w:rsidR="004F46B2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5E50CF">
              <w:rPr>
                <w:color w:val="auto"/>
                <w:shd w:val="clear" w:color="auto" w:fill="FFFFFF"/>
              </w:rPr>
              <w:t>8</w:t>
            </w:r>
          </w:p>
          <w:p w14:paraId="6FD02425" w14:textId="25E72DBE" w:rsidR="003877C2" w:rsidRPr="00E17D7B" w:rsidRDefault="005E50CF" w:rsidP="002562BE">
            <w:pPr>
              <w:pStyle w:val="Default"/>
              <w:contextualSpacing/>
              <w:rPr>
                <w:color w:val="auto"/>
              </w:rPr>
            </w:pPr>
            <w:r w:rsidRPr="00E17D7B">
              <w:rPr>
                <w:color w:val="auto"/>
                <w:shd w:val="clear" w:color="auto" w:fill="FFFFFF"/>
              </w:rPr>
              <w:t xml:space="preserve">5.6 </w:t>
            </w:r>
            <w:r w:rsidR="00D6468D" w:rsidRPr="00E17D7B">
              <w:rPr>
                <w:color w:val="auto"/>
                <w:shd w:val="clear" w:color="auto" w:fill="FFFFFF"/>
              </w:rPr>
              <w:t xml:space="preserve">CONAMA – Resolução </w:t>
            </w:r>
            <w:r w:rsidR="003877C2" w:rsidRPr="00E17D7B">
              <w:rPr>
                <w:color w:val="auto"/>
                <w:shd w:val="clear" w:color="auto" w:fill="FFFFFF"/>
              </w:rPr>
              <w:t>Nº 3</w:t>
            </w:r>
            <w:r w:rsidR="00774E6C">
              <w:rPr>
                <w:color w:val="auto"/>
                <w:shd w:val="clear" w:color="auto" w:fill="FFFFFF"/>
              </w:rPr>
              <w:t>9</w:t>
            </w:r>
            <w:r w:rsidR="003877C2" w:rsidRPr="00E17D7B">
              <w:rPr>
                <w:color w:val="auto"/>
                <w:shd w:val="clear" w:color="auto" w:fill="FFFFFF"/>
              </w:rPr>
              <w:t>7</w:t>
            </w:r>
            <w:r w:rsidR="00D6468D" w:rsidRPr="00E17D7B">
              <w:rPr>
                <w:color w:val="auto"/>
                <w:shd w:val="clear" w:color="auto" w:fill="FFFFFF"/>
              </w:rPr>
              <w:t>,</w:t>
            </w:r>
            <w:r w:rsidR="00EC1D2F">
              <w:rPr>
                <w:color w:val="auto"/>
                <w:shd w:val="clear" w:color="auto" w:fill="FFFFFF"/>
              </w:rPr>
              <w:t xml:space="preserve"> de 03 de abril de 2008</w:t>
            </w:r>
          </w:p>
          <w:p w14:paraId="4FA5CC94" w14:textId="45388D32" w:rsidR="002562BE" w:rsidRPr="002562BE" w:rsidRDefault="00497657" w:rsidP="002562BE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5.7 Descarte de </w:t>
            </w:r>
            <w:r w:rsidR="0014312C">
              <w:rPr>
                <w:color w:val="auto"/>
              </w:rPr>
              <w:t xml:space="preserve">embalagens e Agrotóxicos - </w:t>
            </w:r>
            <w:r w:rsidR="002562BE" w:rsidRPr="002562BE">
              <w:rPr>
                <w:color w:val="auto"/>
              </w:rPr>
              <w:t xml:space="preserve">Lei nº 7.802, de 11 de </w:t>
            </w:r>
            <w:r w:rsidR="0014312C">
              <w:rPr>
                <w:color w:val="auto"/>
              </w:rPr>
              <w:t>j</w:t>
            </w:r>
            <w:r w:rsidR="002562BE" w:rsidRPr="002562BE">
              <w:rPr>
                <w:color w:val="auto"/>
              </w:rPr>
              <w:t>ulho de 1989</w:t>
            </w:r>
            <w:r w:rsidR="00F04BD6">
              <w:rPr>
                <w:color w:val="auto"/>
              </w:rPr>
              <w:t xml:space="preserve"> e </w:t>
            </w:r>
            <w:r w:rsidR="002562BE" w:rsidRPr="002562BE">
              <w:rPr>
                <w:color w:val="auto"/>
              </w:rPr>
              <w:t>Decreto nº 4.074, de 4 de janeiro de 2002</w:t>
            </w:r>
          </w:p>
          <w:p w14:paraId="46C7EDC5" w14:textId="4CE97745" w:rsidR="0013145D" w:rsidRPr="0013145D" w:rsidRDefault="00F04BD6" w:rsidP="0013145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5.8</w:t>
            </w:r>
            <w:r w:rsidR="00AC2681">
              <w:rPr>
                <w:color w:val="auto"/>
              </w:rPr>
              <w:t xml:space="preserve"> Potabilidade da água</w:t>
            </w:r>
            <w:r w:rsidR="00E17482">
              <w:rPr>
                <w:color w:val="auto"/>
              </w:rPr>
              <w:t xml:space="preserve"> - </w:t>
            </w:r>
            <w:r w:rsidR="0013145D" w:rsidRPr="0013145D">
              <w:rPr>
                <w:color w:val="auto"/>
              </w:rPr>
              <w:t>Portaria Nº 518</w:t>
            </w:r>
            <w:r w:rsidR="00E17482">
              <w:rPr>
                <w:color w:val="auto"/>
              </w:rPr>
              <w:t>, de 25 de março de 2004</w:t>
            </w:r>
            <w:r w:rsidR="0013145D" w:rsidRPr="0013145D">
              <w:rPr>
                <w:color w:val="auto"/>
              </w:rPr>
              <w:t xml:space="preserve"> do Ministério da Saúde </w:t>
            </w:r>
          </w:p>
          <w:p w14:paraId="6A3D38CE" w14:textId="43179A95" w:rsidR="003022AA" w:rsidRPr="00B8759F" w:rsidRDefault="00E17482" w:rsidP="004A6808">
            <w:pPr>
              <w:pStyle w:val="Default"/>
              <w:contextualSpacing/>
            </w:pPr>
            <w:r>
              <w:rPr>
                <w:color w:val="auto"/>
              </w:rPr>
              <w:t xml:space="preserve">5.9 </w:t>
            </w:r>
            <w:r w:rsidR="004A6808">
              <w:rPr>
                <w:color w:val="auto"/>
              </w:rPr>
              <w:t xml:space="preserve">Política Agrícola - </w:t>
            </w:r>
            <w:r w:rsidR="00D05BB4" w:rsidRPr="008E49B6">
              <w:rPr>
                <w:color w:val="auto"/>
                <w:shd w:val="clear" w:color="auto" w:fill="FFFFFF"/>
              </w:rPr>
              <w:t xml:space="preserve">Lei Nº </w:t>
            </w:r>
            <w:r w:rsidR="00D05BB4">
              <w:rPr>
                <w:color w:val="auto"/>
                <w:shd w:val="clear" w:color="auto" w:fill="FFFFFF"/>
              </w:rPr>
              <w:t>8.171</w:t>
            </w:r>
            <w:r w:rsidR="00D05BB4" w:rsidRPr="008E49B6">
              <w:rPr>
                <w:color w:val="auto"/>
                <w:shd w:val="clear" w:color="auto" w:fill="FFFFFF"/>
              </w:rPr>
              <w:t xml:space="preserve">, de </w:t>
            </w:r>
            <w:r w:rsidR="00D05BB4">
              <w:rPr>
                <w:color w:val="auto"/>
                <w:shd w:val="clear" w:color="auto" w:fill="FFFFFF"/>
              </w:rPr>
              <w:t>1</w:t>
            </w:r>
            <w:r w:rsidR="00506728">
              <w:rPr>
                <w:color w:val="auto"/>
                <w:shd w:val="clear" w:color="auto" w:fill="FFFFFF"/>
              </w:rPr>
              <w:t>7</w:t>
            </w:r>
            <w:r w:rsidR="00D05BB4" w:rsidRPr="008E49B6">
              <w:rPr>
                <w:color w:val="auto"/>
                <w:shd w:val="clear" w:color="auto" w:fill="FFFFFF"/>
              </w:rPr>
              <w:t xml:space="preserve"> de </w:t>
            </w:r>
            <w:r w:rsidR="00506728">
              <w:rPr>
                <w:color w:val="auto"/>
                <w:shd w:val="clear" w:color="auto" w:fill="FFFFFF"/>
              </w:rPr>
              <w:t>janeiro</w:t>
            </w:r>
            <w:r w:rsidR="00D05BB4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506728">
              <w:rPr>
                <w:color w:val="auto"/>
                <w:shd w:val="clear" w:color="auto" w:fill="FFFFFF"/>
              </w:rPr>
              <w:t>1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7B921E51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 xml:space="preserve">As aulas serão ministradas de forma expositiva, com a utilização de apresentações de slides e aulas em </w:t>
            </w:r>
            <w:r>
              <w:rPr>
                <w:sz w:val="24"/>
                <w:szCs w:val="24"/>
              </w:rPr>
              <w:t xml:space="preserve">laboratórios. </w:t>
            </w:r>
            <w:r w:rsidRPr="008877C0">
              <w:rPr>
                <w:sz w:val="24"/>
                <w:szCs w:val="24"/>
              </w:rPr>
              <w:t>Resolução de atividades individuais e coletivas</w:t>
            </w:r>
            <w:r>
              <w:rPr>
                <w:sz w:val="24"/>
                <w:szCs w:val="24"/>
              </w:rPr>
              <w:t xml:space="preserve"> e a</w:t>
            </w:r>
            <w:r w:rsidRPr="008877C0">
              <w:rPr>
                <w:sz w:val="24"/>
                <w:szCs w:val="24"/>
              </w:rPr>
              <w:t>tividades de trabalhos em grupos.</w:t>
            </w:r>
            <w:r>
              <w:rPr>
                <w:sz w:val="24"/>
                <w:szCs w:val="24"/>
              </w:rPr>
              <w:t xml:space="preserve"> V</w:t>
            </w:r>
            <w:r w:rsidRPr="008877C0">
              <w:rPr>
                <w:sz w:val="24"/>
                <w:szCs w:val="24"/>
              </w:rPr>
              <w:t>isita técnica</w:t>
            </w:r>
            <w:r>
              <w:rPr>
                <w:sz w:val="24"/>
                <w:szCs w:val="24"/>
              </w:rPr>
              <w:t>.</w:t>
            </w:r>
            <w:r w:rsidR="0007467F">
              <w:rPr>
                <w:sz w:val="24"/>
                <w:szCs w:val="24"/>
              </w:rPr>
              <w:t xml:space="preserve">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BB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2C47CA25" w:rsidR="00527898" w:rsidRPr="00275969" w:rsidRDefault="00506728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 w:rsidR="00152686" w:rsidRPr="008877C0">
              <w:rPr>
                <w:color w:val="000000"/>
                <w:sz w:val="24"/>
                <w:szCs w:val="24"/>
              </w:rPr>
              <w:t xml:space="preserve"> avaliação </w:t>
            </w:r>
            <w:r>
              <w:rPr>
                <w:color w:val="000000"/>
                <w:sz w:val="24"/>
                <w:szCs w:val="24"/>
              </w:rPr>
              <w:t xml:space="preserve">será realizada por meio da </w:t>
            </w:r>
            <w:r w:rsidR="00152686">
              <w:rPr>
                <w:color w:val="000000"/>
                <w:sz w:val="24"/>
                <w:szCs w:val="24"/>
              </w:rPr>
              <w:t>e</w:t>
            </w:r>
            <w:r w:rsidR="00152686" w:rsidRPr="008877C0">
              <w:rPr>
                <w:sz w:val="24"/>
                <w:szCs w:val="24"/>
              </w:rPr>
              <w:t xml:space="preserve">laboração e apresentação de </w:t>
            </w:r>
            <w:r>
              <w:rPr>
                <w:sz w:val="24"/>
                <w:szCs w:val="24"/>
              </w:rPr>
              <w:t>trabalhos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tividades</w:t>
            </w:r>
            <w:r>
              <w:rPr>
                <w:sz w:val="24"/>
                <w:szCs w:val="24"/>
              </w:rPr>
              <w:t xml:space="preserve"> avaliativas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valiações teóricas individuais, seminário, frequência/assiduidade</w:t>
            </w:r>
            <w:r w:rsidR="00AD7C88">
              <w:rPr>
                <w:sz w:val="24"/>
                <w:szCs w:val="24"/>
              </w:rPr>
              <w:t xml:space="preserve">. </w:t>
            </w:r>
            <w:r w:rsidR="001E25F5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13A64AD" w14:textId="4F0A2A81" w:rsidR="004C51FB" w:rsidRPr="00FC3348" w:rsidRDefault="004C51FB" w:rsidP="0023786A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FC3348">
              <w:rPr>
                <w:shd w:val="clear" w:color="auto" w:fill="FFFFFF"/>
              </w:rPr>
              <w:t>NUNES, J</w:t>
            </w:r>
            <w:r w:rsidR="00DB1DB3" w:rsidRPr="00FC3348">
              <w:rPr>
                <w:shd w:val="clear" w:color="auto" w:fill="FFFFFF"/>
              </w:rPr>
              <w:t xml:space="preserve">. </w:t>
            </w:r>
            <w:r w:rsidRPr="00FC3348">
              <w:rPr>
                <w:shd w:val="clear" w:color="auto" w:fill="FFFFFF"/>
              </w:rPr>
              <w:t>A.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Tratamento físico-químico de águas residuárias industriais</w:t>
            </w:r>
            <w:r w:rsidRPr="00FC3348">
              <w:rPr>
                <w:shd w:val="clear" w:color="auto" w:fill="FFFFFF"/>
              </w:rPr>
              <w:t>. 6. ed. Aracaju: J. Andrade, 2012. 315 p.</w:t>
            </w:r>
          </w:p>
          <w:p w14:paraId="21485755" w14:textId="0FFE06A7" w:rsidR="0023786A" w:rsidRPr="00FC3348" w:rsidRDefault="005D7B37" w:rsidP="0023786A">
            <w:pPr>
              <w:pStyle w:val="Default"/>
              <w:contextualSpacing/>
              <w:jc w:val="both"/>
              <w:rPr>
                <w:color w:val="auto"/>
              </w:rPr>
            </w:pPr>
            <w:r w:rsidRPr="00FC3348">
              <w:rPr>
                <w:shd w:val="clear" w:color="auto" w:fill="FFFFFF"/>
              </w:rPr>
              <w:t>CASTRO, Elisângela de Andrade; FREITAS, Rafaella Martins de; MOURA, Rodrigo Leite.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Resíduos agroindustriais</w:t>
            </w:r>
            <w:r w:rsidRPr="00FC3348">
              <w:rPr>
                <w:shd w:val="clear" w:color="auto" w:fill="FFFFFF"/>
              </w:rPr>
              <w:t>: potencial e aproveitamento. Ananindeua, PA: Itacaiúnas, 2016. 71 p. ISBN 9788568154953.</w:t>
            </w:r>
          </w:p>
          <w:p w14:paraId="3714A51A" w14:textId="01D78DE0" w:rsidR="00527898" w:rsidRPr="00B11C9D" w:rsidRDefault="00FC3348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FC3348">
              <w:rPr>
                <w:shd w:val="clear" w:color="auto" w:fill="FFFFFF"/>
              </w:rPr>
              <w:t>EMPRESA BRASILEIRA DE PESQUISA AGROPECUÁRIA - EMBRAPA.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Aproveitamento de resíduos orgânicos agroindustriais</w:t>
            </w:r>
            <w:r w:rsidRPr="00FC3348">
              <w:rPr>
                <w:shd w:val="clear" w:color="auto" w:fill="FFFFFF"/>
              </w:rPr>
              <w:t>. Brasília: Embrapa, 2011. 60 min. (Dia de campo na TV).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162B85">
        <w:trPr>
          <w:trHeight w:val="140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C7CA324" w14:textId="77777777" w:rsidR="00D40D84" w:rsidRDefault="00D40D84" w:rsidP="00D40D84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23786A">
              <w:rPr>
                <w:shd w:val="clear" w:color="auto" w:fill="FFFFFF"/>
              </w:rPr>
              <w:t>BRAGA, B</w:t>
            </w:r>
            <w:r>
              <w:rPr>
                <w:shd w:val="clear" w:color="auto" w:fill="FFFFFF"/>
              </w:rPr>
              <w:t>.</w:t>
            </w:r>
            <w:r w:rsidRPr="0023786A">
              <w:rPr>
                <w:shd w:val="clear" w:color="auto" w:fill="FFFFFF"/>
              </w:rPr>
              <w:t> </w:t>
            </w:r>
            <w:r w:rsidRPr="0023786A">
              <w:rPr>
                <w:i/>
                <w:iCs/>
                <w:bdr w:val="none" w:sz="0" w:space="0" w:color="auto" w:frame="1"/>
                <w:shd w:val="clear" w:color="auto" w:fill="FFFFFF"/>
              </w:rPr>
              <w:t>et al</w:t>
            </w:r>
            <w:r w:rsidRPr="0023786A">
              <w:rPr>
                <w:shd w:val="clear" w:color="auto" w:fill="FFFFFF"/>
              </w:rPr>
              <w:t>. </w:t>
            </w:r>
            <w:r w:rsidRPr="0023786A">
              <w:rPr>
                <w:b/>
                <w:bCs/>
                <w:bdr w:val="none" w:sz="0" w:space="0" w:color="auto" w:frame="1"/>
                <w:shd w:val="clear" w:color="auto" w:fill="FFFFFF"/>
              </w:rPr>
              <w:t>Introdução à engenharia ambiental</w:t>
            </w:r>
            <w:r w:rsidRPr="0023786A">
              <w:rPr>
                <w:shd w:val="clear" w:color="auto" w:fill="FFFFFF"/>
              </w:rPr>
              <w:t>: o desafio do desenvolvimento sustentável. 2. ed. São Paulo: Pearson Prentice Hall, 2005. 318 p. ISBN 9788576050414. Disponível em: https://plataforma.bvirtual.com.br/Acervo/Publicacao/337. Acesso em: 28 mar. 2021.</w:t>
            </w:r>
          </w:p>
          <w:p w14:paraId="1A0FE612" w14:textId="7279C5CC" w:rsidR="00000F1D" w:rsidRPr="00B10F7B" w:rsidRDefault="00000F1D" w:rsidP="00B10F7B">
            <w:pPr>
              <w:pStyle w:val="Default"/>
              <w:contextualSpacing/>
              <w:jc w:val="both"/>
              <w:rPr>
                <w:color w:val="auto"/>
              </w:rPr>
            </w:pPr>
            <w:r w:rsidRPr="00B10F7B">
              <w:rPr>
                <w:color w:val="auto"/>
              </w:rPr>
              <w:t>CONSELHO NACIONAL DO MEIO AMBIENTE (Brasil). Resolução CONAMA n° 3</w:t>
            </w:r>
            <w:r w:rsidR="001B6AD5" w:rsidRPr="00B10F7B">
              <w:rPr>
                <w:color w:val="auto"/>
              </w:rPr>
              <w:t>9</w:t>
            </w:r>
            <w:r w:rsidRPr="00B10F7B">
              <w:rPr>
                <w:color w:val="auto"/>
              </w:rPr>
              <w:t xml:space="preserve">7, de </w:t>
            </w:r>
            <w:r w:rsidR="001B6AD5" w:rsidRPr="00B10F7B">
              <w:rPr>
                <w:color w:val="auto"/>
              </w:rPr>
              <w:t>03</w:t>
            </w:r>
            <w:r w:rsidRPr="00B10F7B">
              <w:rPr>
                <w:color w:val="auto"/>
              </w:rPr>
              <w:t xml:space="preserve"> de </w:t>
            </w:r>
            <w:r w:rsidR="001B6AD5" w:rsidRPr="00B10F7B">
              <w:rPr>
                <w:color w:val="auto"/>
              </w:rPr>
              <w:t>abril</w:t>
            </w:r>
            <w:r w:rsidRPr="00B10F7B">
              <w:rPr>
                <w:color w:val="auto"/>
              </w:rPr>
              <w:t xml:space="preserve"> de 200</w:t>
            </w:r>
            <w:r w:rsidR="001B6AD5" w:rsidRPr="00B10F7B">
              <w:rPr>
                <w:color w:val="auto"/>
              </w:rPr>
              <w:t>8</w:t>
            </w:r>
            <w:r w:rsidRPr="00B10F7B">
              <w:rPr>
                <w:color w:val="auto"/>
              </w:rPr>
              <w:t>. Dispõe sobre a classificação de corpos de água e diretrizes ambientais para seu enquadramento, bem como estabelece as condições e padrões de lançamento de efluentes, e dá outras providências.</w:t>
            </w:r>
            <w:r w:rsidR="003201AD">
              <w:rPr>
                <w:color w:val="auto"/>
              </w:rPr>
              <w:t xml:space="preserve"> Disponível em: </w:t>
            </w:r>
            <w:hyperlink r:id="rId6" w:history="1">
              <w:r w:rsidR="003201AD" w:rsidRPr="006E3FC0">
                <w:rPr>
                  <w:rStyle w:val="Hyperlink"/>
                  <w:color w:val="auto"/>
                  <w:u w:val="none"/>
                </w:rPr>
                <w:t>Microsoft Word - ___res39708_paraedicao.doc (ana.gov.br)</w:t>
              </w:r>
            </w:hyperlink>
            <w:r w:rsidR="003201AD" w:rsidRPr="006E3FC0">
              <w:rPr>
                <w:color w:val="auto"/>
              </w:rPr>
              <w:t>.</w:t>
            </w:r>
            <w:r w:rsidR="003201AD" w:rsidRPr="006D5024">
              <w:rPr>
                <w:color w:val="auto"/>
              </w:rPr>
              <w:t xml:space="preserve"> </w:t>
            </w:r>
            <w:r w:rsidR="003201AD">
              <w:t>Acesso em: 05 out. 2022.</w:t>
            </w:r>
          </w:p>
          <w:p w14:paraId="4BCC86BE" w14:textId="77777777" w:rsidR="00B10F7B" w:rsidRDefault="00B10F7B" w:rsidP="00B10F7B">
            <w:pPr>
              <w:pStyle w:val="Default"/>
              <w:contextualSpacing/>
              <w:jc w:val="both"/>
            </w:pPr>
            <w:r w:rsidRPr="00B10F7B">
              <w:rPr>
                <w:color w:val="auto"/>
              </w:rPr>
              <w:t xml:space="preserve">BRASIL. Ministério da Saúde. Portaria GM/MS n° 518, de 25 de março de 2004. Estabelece os procedimentos e responsabilidades relativos ao controle e vigilância da qualidade da água para consumo humano e seu padrão de potabilidade, e dá outras providências. </w:t>
            </w:r>
            <w:r w:rsidRPr="00B10F7B">
              <w:rPr>
                <w:b/>
                <w:color w:val="auto"/>
              </w:rPr>
              <w:t>Diário Oficial da União</w:t>
            </w:r>
            <w:r w:rsidRPr="00B10F7B">
              <w:rPr>
                <w:color w:val="auto"/>
              </w:rPr>
              <w:t xml:space="preserve">, Brasília, DF, 2004. Disponível em: https://www.saude.mg.gov.br/images/documentos/portaria_518.pdf. Acesso em: </w:t>
            </w:r>
            <w:r w:rsidRPr="00B10F7B">
              <w:t>28 mar. 2021.</w:t>
            </w:r>
          </w:p>
          <w:p w14:paraId="55D728DB" w14:textId="28607B0C" w:rsidR="002C57F6" w:rsidRDefault="00294439" w:rsidP="00B10F7B">
            <w:pPr>
              <w:pStyle w:val="Default"/>
              <w:contextualSpacing/>
              <w:jc w:val="both"/>
            </w:pPr>
            <w:r>
              <w:t xml:space="preserve">BRASIL, </w:t>
            </w:r>
            <w:r w:rsidR="00A954FE">
              <w:t>Casa Civil.</w:t>
            </w:r>
            <w:r w:rsidR="00911A88">
              <w:t xml:space="preserve"> </w:t>
            </w:r>
            <w:r w:rsidR="00911A88" w:rsidRPr="008E49B6">
              <w:rPr>
                <w:color w:val="auto"/>
                <w:shd w:val="clear" w:color="auto" w:fill="FFFFFF"/>
              </w:rPr>
              <w:t>Lei Nº 9.433, de 08 de janeiro de 1997</w:t>
            </w:r>
            <w:r w:rsidR="00911A88">
              <w:rPr>
                <w:color w:val="auto"/>
                <w:shd w:val="clear" w:color="auto" w:fill="FFFFFF"/>
              </w:rPr>
              <w:t>. Dispõe</w:t>
            </w:r>
            <w:r w:rsidR="00E93561">
              <w:rPr>
                <w:color w:val="auto"/>
                <w:shd w:val="clear" w:color="auto" w:fill="FFFFFF"/>
              </w:rPr>
              <w:t xml:space="preserve"> sobre a </w:t>
            </w:r>
            <w:r w:rsidR="00E93561" w:rsidRPr="008E49B6">
              <w:rPr>
                <w:color w:val="auto"/>
                <w:shd w:val="clear" w:color="auto" w:fill="FFFFFF"/>
              </w:rPr>
              <w:t>Política Nacional de Recursos Hídricos</w:t>
            </w:r>
            <w:r w:rsidR="00E93561">
              <w:rPr>
                <w:color w:val="auto"/>
                <w:shd w:val="clear" w:color="auto" w:fill="FFFFFF"/>
              </w:rPr>
              <w:t>. Disponível em</w:t>
            </w:r>
            <w:r w:rsidR="00E93561"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7" w:history="1">
              <w:r w:rsidR="00D97F0B" w:rsidRPr="00D97F0B">
                <w:rPr>
                  <w:rStyle w:val="Hyperlink"/>
                  <w:color w:val="auto"/>
                </w:rPr>
                <w:t>L9433 (planalto.gov.br)</w:t>
              </w:r>
            </w:hyperlink>
            <w:r w:rsidR="00D97F0B">
              <w:rPr>
                <w:color w:val="auto"/>
              </w:rPr>
              <w:t xml:space="preserve">. </w:t>
            </w:r>
            <w:r w:rsidR="00D97F0B">
              <w:t>Acesso em: 05 out. 2022.</w:t>
            </w:r>
          </w:p>
          <w:p w14:paraId="496B8524" w14:textId="7C7E7E60" w:rsidR="00684933" w:rsidRDefault="00684933" w:rsidP="00684933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Pr="002669ED">
              <w:rPr>
                <w:color w:val="auto"/>
                <w:shd w:val="clear" w:color="auto" w:fill="FFFFFF"/>
              </w:rPr>
              <w:t>Lei Nº 6.938, de 31 de agosto de 1981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Política Nacional d</w:t>
            </w:r>
            <w:r>
              <w:rPr>
                <w:color w:val="auto"/>
                <w:shd w:val="clear" w:color="auto" w:fill="FFFFFF"/>
              </w:rPr>
              <w:t>o</w:t>
            </w:r>
            <w:r w:rsidRPr="008E49B6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>Meio Ambiente.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8" w:history="1">
              <w:r w:rsidR="00195935" w:rsidRPr="00195935">
                <w:rPr>
                  <w:rStyle w:val="Hyperlink"/>
                  <w:color w:val="auto"/>
                </w:rPr>
                <w:t>L6938 (planalto.gov.br)</w:t>
              </w:r>
            </w:hyperlink>
            <w:r w:rsidR="00195935" w:rsidRPr="00195935">
              <w:rPr>
                <w:color w:val="auto"/>
              </w:rPr>
              <w:t>.</w:t>
            </w:r>
            <w:r w:rsidR="00195935">
              <w:t xml:space="preserve"> </w:t>
            </w:r>
            <w:r>
              <w:t>Acesso em: 05 out. 2022.</w:t>
            </w:r>
          </w:p>
          <w:p w14:paraId="7A4A1C08" w14:textId="7B7D5CF4" w:rsidR="00195935" w:rsidRDefault="00195935" w:rsidP="00195935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Pr="006F581D">
              <w:rPr>
                <w:color w:val="auto"/>
                <w:shd w:val="clear" w:color="auto" w:fill="FFFFFF"/>
              </w:rPr>
              <w:t>Lei Nº 12.305, de 02 de agosto de 2010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Política Nacional d</w:t>
            </w:r>
            <w:r>
              <w:rPr>
                <w:color w:val="auto"/>
                <w:shd w:val="clear" w:color="auto" w:fill="FFFFFF"/>
              </w:rPr>
              <w:t>o</w:t>
            </w:r>
            <w:r w:rsidR="007877C4">
              <w:rPr>
                <w:color w:val="auto"/>
                <w:shd w:val="clear" w:color="auto" w:fill="FFFFFF"/>
              </w:rPr>
              <w:t>s Resíduos Sóli</w:t>
            </w:r>
            <w:r w:rsidR="000F768B">
              <w:rPr>
                <w:color w:val="auto"/>
                <w:shd w:val="clear" w:color="auto" w:fill="FFFFFF"/>
              </w:rPr>
              <w:t>dos</w:t>
            </w:r>
            <w:r>
              <w:rPr>
                <w:color w:val="auto"/>
                <w:shd w:val="clear" w:color="auto" w:fill="FFFFFF"/>
              </w:rPr>
              <w:t>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9" w:history="1">
              <w:r w:rsidR="00A82C64" w:rsidRPr="00A82C64">
                <w:rPr>
                  <w:rStyle w:val="Hyperlink"/>
                  <w:color w:val="auto"/>
                </w:rPr>
                <w:t>L12305 (planalto.gov.br)</w:t>
              </w:r>
            </w:hyperlink>
            <w:r w:rsidRPr="00195935">
              <w:rPr>
                <w:color w:val="auto"/>
              </w:rPr>
              <w:t>.</w:t>
            </w:r>
            <w:r>
              <w:t xml:space="preserve"> Acesso em: 05 out. 2022.</w:t>
            </w:r>
          </w:p>
          <w:p w14:paraId="61037EFA" w14:textId="0F4178C0" w:rsidR="00A82C64" w:rsidRDefault="00A82C64" w:rsidP="00A82C64">
            <w:pPr>
              <w:pStyle w:val="Default"/>
              <w:contextualSpacing/>
              <w:jc w:val="both"/>
            </w:pPr>
            <w:r>
              <w:lastRenderedPageBreak/>
              <w:t xml:space="preserve">BRASIL, Casa Civil. </w:t>
            </w:r>
            <w:r w:rsidR="00382112" w:rsidRPr="00351ECD">
              <w:rPr>
                <w:color w:val="auto"/>
                <w:shd w:val="clear" w:color="auto" w:fill="FFFFFF"/>
              </w:rPr>
              <w:t>Lei Nº 12.651, de 25 de maio de 2012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</w:t>
            </w:r>
            <w:r w:rsidR="000F768B">
              <w:rPr>
                <w:color w:val="auto"/>
                <w:shd w:val="clear" w:color="auto" w:fill="FFFFFF"/>
              </w:rPr>
              <w:t>roteção da Vegetação Nativa</w:t>
            </w:r>
            <w:r>
              <w:rPr>
                <w:color w:val="auto"/>
                <w:shd w:val="clear" w:color="auto" w:fill="FFFFFF"/>
              </w:rPr>
              <w:t>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10" w:history="1">
              <w:r w:rsidR="000F768B" w:rsidRPr="000F768B">
                <w:rPr>
                  <w:rStyle w:val="Hyperlink"/>
                  <w:color w:val="auto"/>
                </w:rPr>
                <w:t>L12651 (planalto.gov.br)</w:t>
              </w:r>
            </w:hyperlink>
            <w:r w:rsidR="000F768B">
              <w:t>.</w:t>
            </w:r>
            <w:r>
              <w:t xml:space="preserve"> Acesso em: 05 out. 2022.</w:t>
            </w:r>
          </w:p>
          <w:p w14:paraId="72FA37FE" w14:textId="10B9179F" w:rsidR="000F768B" w:rsidRDefault="000F768B" w:rsidP="000F768B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="00C260F9" w:rsidRPr="008E49B6">
              <w:rPr>
                <w:color w:val="auto"/>
                <w:shd w:val="clear" w:color="auto" w:fill="FFFFFF"/>
              </w:rPr>
              <w:t>Lei Nº 9.</w:t>
            </w:r>
            <w:r w:rsidR="00C260F9">
              <w:rPr>
                <w:color w:val="auto"/>
                <w:shd w:val="clear" w:color="auto" w:fill="FFFFFF"/>
              </w:rPr>
              <w:t>605</w:t>
            </w:r>
            <w:r w:rsidR="00C260F9" w:rsidRPr="008E49B6">
              <w:rPr>
                <w:color w:val="auto"/>
                <w:shd w:val="clear" w:color="auto" w:fill="FFFFFF"/>
              </w:rPr>
              <w:t xml:space="preserve">, de </w:t>
            </w:r>
            <w:r w:rsidR="00C260F9">
              <w:rPr>
                <w:color w:val="auto"/>
                <w:shd w:val="clear" w:color="auto" w:fill="FFFFFF"/>
              </w:rPr>
              <w:t>12</w:t>
            </w:r>
            <w:r w:rsidR="00C260F9" w:rsidRPr="008E49B6">
              <w:rPr>
                <w:color w:val="auto"/>
                <w:shd w:val="clear" w:color="auto" w:fill="FFFFFF"/>
              </w:rPr>
              <w:t xml:space="preserve"> de </w:t>
            </w:r>
            <w:r w:rsidR="00C260F9">
              <w:rPr>
                <w:color w:val="auto"/>
                <w:shd w:val="clear" w:color="auto" w:fill="FFFFFF"/>
              </w:rPr>
              <w:t>fevereiro</w:t>
            </w:r>
            <w:r w:rsidR="00C260F9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C260F9">
              <w:rPr>
                <w:color w:val="auto"/>
                <w:shd w:val="clear" w:color="auto" w:fill="FFFFFF"/>
              </w:rPr>
              <w:t>8</w:t>
            </w:r>
            <w:r>
              <w:rPr>
                <w:color w:val="auto"/>
                <w:shd w:val="clear" w:color="auto" w:fill="FFFFFF"/>
              </w:rPr>
              <w:t xml:space="preserve">. </w:t>
            </w:r>
            <w:r w:rsidR="00227DFE" w:rsidRPr="00227DFE">
              <w:rPr>
                <w:color w:val="auto"/>
                <w:shd w:val="clear" w:color="auto" w:fill="FFFFFF"/>
              </w:rPr>
              <w:t>Dispõe sobre as sanções penais e administrativas derivadas de condutas e atividades lesivas ao meio ambiente, e dá outras providências</w:t>
            </w:r>
            <w:r w:rsidR="00C260F9">
              <w:rPr>
                <w:rFonts w:ascii="Arial" w:hAnsi="Arial" w:cs="Arial"/>
                <w:color w:val="800000"/>
                <w:sz w:val="20"/>
                <w:szCs w:val="20"/>
                <w:shd w:val="clear" w:color="auto" w:fill="FFFFFF"/>
              </w:rPr>
              <w:t>. D</w:t>
            </w:r>
            <w:r>
              <w:rPr>
                <w:color w:val="auto"/>
                <w:shd w:val="clear" w:color="auto" w:fill="FFFFFF"/>
              </w:rPr>
              <w:t>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11" w:history="1">
              <w:r w:rsidR="00C260F9" w:rsidRPr="00C260F9">
                <w:rPr>
                  <w:rStyle w:val="Hyperlink"/>
                  <w:color w:val="auto"/>
                </w:rPr>
                <w:t>L9605 (planalto.gov.br)</w:t>
              </w:r>
            </w:hyperlink>
            <w:r>
              <w:t>. Acesso em: 05 out. 2022.</w:t>
            </w:r>
          </w:p>
          <w:p w14:paraId="65DAD1FF" w14:textId="3C3AFC2B" w:rsidR="00C260F9" w:rsidRPr="0008638E" w:rsidRDefault="00C260F9" w:rsidP="00C260F9">
            <w:pPr>
              <w:pStyle w:val="Default"/>
              <w:contextualSpacing/>
              <w:jc w:val="both"/>
              <w:rPr>
                <w:color w:val="auto"/>
              </w:rPr>
            </w:pPr>
            <w:r>
              <w:t xml:space="preserve">BRASIL, Casa Civil. </w:t>
            </w:r>
            <w:r w:rsidR="00BC5625" w:rsidRPr="002562BE">
              <w:rPr>
                <w:color w:val="auto"/>
              </w:rPr>
              <w:t xml:space="preserve">Lei nº 7.802, de 11 de </w:t>
            </w:r>
            <w:r w:rsidR="00BC5625">
              <w:rPr>
                <w:color w:val="auto"/>
              </w:rPr>
              <w:t>j</w:t>
            </w:r>
            <w:r w:rsidR="00BC5625" w:rsidRPr="002562BE">
              <w:rPr>
                <w:color w:val="auto"/>
              </w:rPr>
              <w:t>ulho de 1989</w:t>
            </w:r>
            <w:r>
              <w:rPr>
                <w:color w:val="auto"/>
                <w:shd w:val="clear" w:color="auto" w:fill="FFFFFF"/>
              </w:rPr>
              <w:t xml:space="preserve">. </w:t>
            </w:r>
            <w:r w:rsidR="0008638E" w:rsidRPr="0008638E">
              <w:rPr>
                <w:color w:val="auto"/>
                <w:shd w:val="clear" w:color="auto" w:fill="FFFFFF"/>
              </w:rPr>
              <w:t>Dispõe sobre a pesquisa, a experimentação, a produção, a embalagem e rotulagem, o transporte, o armazenamento, a comercialização, a propaganda comercial, a utilização, a importação, a exportação, o destino</w:t>
            </w:r>
            <w:r w:rsidR="00C63898">
              <w:rPr>
                <w:color w:val="auto"/>
                <w:shd w:val="clear" w:color="auto" w:fill="FFFFFF"/>
              </w:rPr>
              <w:t xml:space="preserve"> </w:t>
            </w:r>
            <w:r w:rsidR="0008638E" w:rsidRPr="0008638E">
              <w:rPr>
                <w:color w:val="auto"/>
                <w:shd w:val="clear" w:color="auto" w:fill="FFFFFF"/>
              </w:rPr>
              <w:t>final dos resíduos e embalagens, o registro, a classificação, o controle, a inspeção e a fiscalização de agrotóxicos, seus componentes e afins, e dá outras providências.</w:t>
            </w:r>
            <w:r w:rsidR="00C63898"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 xml:space="preserve">Disponível em: </w:t>
            </w:r>
            <w:hyperlink r:id="rId12" w:history="1">
              <w:r w:rsidR="00C63898" w:rsidRPr="00C63898">
                <w:rPr>
                  <w:rStyle w:val="Hyperlink"/>
                  <w:color w:val="auto"/>
                </w:rPr>
                <w:t>L7802 (planalto.gov.br)</w:t>
              </w:r>
            </w:hyperlink>
            <w:r w:rsidRPr="00C63898">
              <w:rPr>
                <w:color w:val="auto"/>
              </w:rPr>
              <w:t xml:space="preserve">. </w:t>
            </w:r>
            <w:r w:rsidRPr="0008638E">
              <w:rPr>
                <w:color w:val="auto"/>
              </w:rPr>
              <w:t>Acesso em: 05 out. 2022.</w:t>
            </w:r>
          </w:p>
          <w:p w14:paraId="16B71741" w14:textId="22E09127" w:rsidR="00C260F9" w:rsidRPr="0008638E" w:rsidRDefault="00C63898" w:rsidP="00FA7D77">
            <w:pPr>
              <w:pStyle w:val="Default"/>
              <w:contextualSpacing/>
              <w:jc w:val="both"/>
              <w:rPr>
                <w:color w:val="auto"/>
              </w:rPr>
            </w:pPr>
            <w:r>
              <w:t xml:space="preserve">BRASIL, Casa Civil. </w:t>
            </w:r>
            <w:r w:rsidR="00FA7D77" w:rsidRPr="002562BE">
              <w:rPr>
                <w:color w:val="auto"/>
              </w:rPr>
              <w:t>Decreto nº 4.074, de 4 de janeiro de 2002</w:t>
            </w:r>
            <w:r w:rsidR="00FA7D77">
              <w:rPr>
                <w:color w:val="auto"/>
              </w:rPr>
              <w:t xml:space="preserve">. </w:t>
            </w:r>
            <w:r w:rsidRPr="0008638E">
              <w:rPr>
                <w:color w:val="auto"/>
                <w:shd w:val="clear" w:color="auto" w:fill="FFFFFF"/>
              </w:rPr>
              <w:t>Dispõe sobre a pesquisa, a experimentação, a produção, a embalagem e rotulagem, o transporte, o armazenamento, a comercialização, a propaganda comercial, a utilização, a importação, a exportação, o destino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>final dos resíduos e embalagens, o registro, a classificação, o controle, a inspeção e a fiscalização de agrotóxicos, seus componentes e afins, e dá outras providências.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 xml:space="preserve">Disponível em: </w:t>
            </w:r>
            <w:hyperlink r:id="rId13" w:history="1">
              <w:r w:rsidR="00FD754E" w:rsidRPr="00FD754E">
                <w:rPr>
                  <w:rStyle w:val="Hyperlink"/>
                  <w:color w:val="auto"/>
                </w:rPr>
                <w:t>Base Legislação da Presidência da República - Decreto nº 4.074 de 04 de janeiro de 2002 (presidencia.gov.br)</w:t>
              </w:r>
            </w:hyperlink>
            <w:r w:rsidRPr="00C63898">
              <w:rPr>
                <w:color w:val="auto"/>
              </w:rPr>
              <w:t xml:space="preserve">. </w:t>
            </w:r>
            <w:r w:rsidRPr="0008638E">
              <w:rPr>
                <w:color w:val="auto"/>
              </w:rPr>
              <w:t>Acesso em: 05 out. 2022</w:t>
            </w:r>
          </w:p>
          <w:p w14:paraId="62AFD915" w14:textId="5C955E32" w:rsidR="001D6433" w:rsidRPr="000144C1" w:rsidRDefault="00995A92" w:rsidP="00B01EC7">
            <w:pPr>
              <w:pStyle w:val="Default"/>
              <w:contextualSpacing/>
              <w:jc w:val="both"/>
              <w:rPr>
                <w:bCs/>
              </w:rPr>
            </w:pPr>
            <w:r>
              <w:t xml:space="preserve">BRASIL, Casa Civil. </w:t>
            </w:r>
            <w:r w:rsidRPr="008E49B6">
              <w:rPr>
                <w:color w:val="auto"/>
                <w:shd w:val="clear" w:color="auto" w:fill="FFFFFF"/>
              </w:rPr>
              <w:t xml:space="preserve">Lei Nº </w:t>
            </w:r>
            <w:r>
              <w:rPr>
                <w:color w:val="auto"/>
                <w:shd w:val="clear" w:color="auto" w:fill="FFFFFF"/>
              </w:rPr>
              <w:t>8.171</w:t>
            </w:r>
            <w:r w:rsidRPr="008E49B6">
              <w:rPr>
                <w:color w:val="auto"/>
                <w:shd w:val="clear" w:color="auto" w:fill="FFFFFF"/>
              </w:rPr>
              <w:t xml:space="preserve">, de </w:t>
            </w:r>
            <w:r>
              <w:rPr>
                <w:color w:val="auto"/>
                <w:shd w:val="clear" w:color="auto" w:fill="FFFFFF"/>
              </w:rPr>
              <w:t>17</w:t>
            </w:r>
            <w:r w:rsidRPr="008E49B6">
              <w:rPr>
                <w:color w:val="auto"/>
                <w:shd w:val="clear" w:color="auto" w:fill="FFFFFF"/>
              </w:rPr>
              <w:t xml:space="preserve"> de </w:t>
            </w:r>
            <w:r>
              <w:rPr>
                <w:color w:val="auto"/>
                <w:shd w:val="clear" w:color="auto" w:fill="FFFFFF"/>
              </w:rPr>
              <w:t>janeiro</w:t>
            </w:r>
            <w:r w:rsidRPr="008E49B6">
              <w:rPr>
                <w:color w:val="auto"/>
                <w:shd w:val="clear" w:color="auto" w:fill="FFFFFF"/>
              </w:rPr>
              <w:t xml:space="preserve"> de 199</w:t>
            </w:r>
            <w:r>
              <w:rPr>
                <w:color w:val="auto"/>
                <w:shd w:val="clear" w:color="auto" w:fill="FFFFFF"/>
              </w:rPr>
              <w:t xml:space="preserve">1. </w:t>
            </w:r>
            <w:r w:rsidRPr="00B01EC7">
              <w:rPr>
                <w:color w:val="auto"/>
                <w:shd w:val="clear" w:color="auto" w:fill="FFFFFF"/>
              </w:rPr>
              <w:t xml:space="preserve">Dispõe </w:t>
            </w:r>
            <w:r w:rsidR="00B01EC7" w:rsidRPr="00B01EC7">
              <w:rPr>
                <w:shd w:val="clear" w:color="auto" w:fill="FFFFFF"/>
              </w:rPr>
              <w:t>os fundamentos, define os objetivos e as competências institucionais, prevê os recursos e estabelece as ações e instrumentos da política agrícola, relativamente às atividades agropecuárias, agroindustriais e de planejamento das atividades pesqueira e florestal.</w:t>
            </w:r>
            <w:r w:rsidR="00B01EC7">
              <w:rPr>
                <w:color w:val="800000"/>
                <w:shd w:val="clear" w:color="auto" w:fill="FFFFFF"/>
              </w:rPr>
              <w:t xml:space="preserve"> </w:t>
            </w:r>
            <w:r w:rsidRPr="00B01EC7">
              <w:rPr>
                <w:color w:val="800000"/>
                <w:shd w:val="clear" w:color="auto" w:fill="FFFFFF"/>
              </w:rPr>
              <w:t>D</w:t>
            </w:r>
            <w:r w:rsidRPr="00B01EC7">
              <w:rPr>
                <w:color w:val="auto"/>
                <w:shd w:val="clear" w:color="auto" w:fill="FFFFFF"/>
              </w:rPr>
              <w:t xml:space="preserve">isponível em: </w:t>
            </w:r>
            <w:hyperlink r:id="rId14" w:history="1">
              <w:r w:rsidR="00116D90" w:rsidRPr="00116D90">
                <w:rPr>
                  <w:rStyle w:val="Hyperlink"/>
                  <w:color w:val="auto"/>
                </w:rPr>
                <w:t>L8171 (planalto.gov.br)</w:t>
              </w:r>
            </w:hyperlink>
            <w:r w:rsidRPr="00116D90">
              <w:rPr>
                <w:color w:val="auto"/>
              </w:rPr>
              <w:t xml:space="preserve">. </w:t>
            </w:r>
            <w:r w:rsidRPr="00B01EC7">
              <w:t>Acesso em: 05 out. 2022.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A9"/>
    <w:multiLevelType w:val="hybridMultilevel"/>
    <w:tmpl w:val="4BCE8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2" w15:restartNumberingAfterBreak="0">
    <w:nsid w:val="048F05AE"/>
    <w:multiLevelType w:val="hybridMultilevel"/>
    <w:tmpl w:val="7588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1EB"/>
    <w:multiLevelType w:val="hybridMultilevel"/>
    <w:tmpl w:val="871A6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9E6CBC"/>
    <w:multiLevelType w:val="hybridMultilevel"/>
    <w:tmpl w:val="67603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8" w15:restartNumberingAfterBreak="0">
    <w:nsid w:val="119F332B"/>
    <w:multiLevelType w:val="hybridMultilevel"/>
    <w:tmpl w:val="759444E8"/>
    <w:lvl w:ilvl="0" w:tplc="0416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9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11" w15:restartNumberingAfterBreak="0">
    <w:nsid w:val="20B62158"/>
    <w:multiLevelType w:val="hybridMultilevel"/>
    <w:tmpl w:val="AE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C1327"/>
    <w:multiLevelType w:val="hybridMultilevel"/>
    <w:tmpl w:val="E8CC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15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69E1"/>
    <w:multiLevelType w:val="hybridMultilevel"/>
    <w:tmpl w:val="71A41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3AF"/>
    <w:multiLevelType w:val="hybridMultilevel"/>
    <w:tmpl w:val="1D18A56A"/>
    <w:lvl w:ilvl="0" w:tplc="4FFCE1E6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9294C8">
      <w:numFmt w:val="bullet"/>
      <w:lvlText w:val="•"/>
      <w:lvlJc w:val="left"/>
      <w:pPr>
        <w:ind w:left="1846" w:hanging="368"/>
      </w:pPr>
      <w:rPr>
        <w:lang w:val="pt-PT" w:eastAsia="en-US" w:bidi="ar-SA"/>
      </w:rPr>
    </w:lvl>
    <w:lvl w:ilvl="2" w:tplc="3C60A102">
      <w:numFmt w:val="bullet"/>
      <w:lvlText w:val="•"/>
      <w:lvlJc w:val="left"/>
      <w:pPr>
        <w:ind w:left="2753" w:hanging="368"/>
      </w:pPr>
      <w:rPr>
        <w:lang w:val="pt-PT" w:eastAsia="en-US" w:bidi="ar-SA"/>
      </w:rPr>
    </w:lvl>
    <w:lvl w:ilvl="3" w:tplc="5C8A7E96">
      <w:numFmt w:val="bullet"/>
      <w:lvlText w:val="•"/>
      <w:lvlJc w:val="left"/>
      <w:pPr>
        <w:ind w:left="3660" w:hanging="368"/>
      </w:pPr>
      <w:rPr>
        <w:lang w:val="pt-PT" w:eastAsia="en-US" w:bidi="ar-SA"/>
      </w:rPr>
    </w:lvl>
    <w:lvl w:ilvl="4" w:tplc="BE38F0B6">
      <w:numFmt w:val="bullet"/>
      <w:lvlText w:val="•"/>
      <w:lvlJc w:val="left"/>
      <w:pPr>
        <w:ind w:left="4567" w:hanging="368"/>
      </w:pPr>
      <w:rPr>
        <w:lang w:val="pt-PT" w:eastAsia="en-US" w:bidi="ar-SA"/>
      </w:rPr>
    </w:lvl>
    <w:lvl w:ilvl="5" w:tplc="1640EFEA">
      <w:numFmt w:val="bullet"/>
      <w:lvlText w:val="•"/>
      <w:lvlJc w:val="left"/>
      <w:pPr>
        <w:ind w:left="5474" w:hanging="368"/>
      </w:pPr>
      <w:rPr>
        <w:lang w:val="pt-PT" w:eastAsia="en-US" w:bidi="ar-SA"/>
      </w:rPr>
    </w:lvl>
    <w:lvl w:ilvl="6" w:tplc="A6A82782">
      <w:numFmt w:val="bullet"/>
      <w:lvlText w:val="•"/>
      <w:lvlJc w:val="left"/>
      <w:pPr>
        <w:ind w:left="6381" w:hanging="368"/>
      </w:pPr>
      <w:rPr>
        <w:lang w:val="pt-PT" w:eastAsia="en-US" w:bidi="ar-SA"/>
      </w:rPr>
    </w:lvl>
    <w:lvl w:ilvl="7" w:tplc="0FAA56CA">
      <w:numFmt w:val="bullet"/>
      <w:lvlText w:val="•"/>
      <w:lvlJc w:val="left"/>
      <w:pPr>
        <w:ind w:left="7288" w:hanging="368"/>
      </w:pPr>
      <w:rPr>
        <w:lang w:val="pt-PT" w:eastAsia="en-US" w:bidi="ar-SA"/>
      </w:rPr>
    </w:lvl>
    <w:lvl w:ilvl="8" w:tplc="0A605600">
      <w:numFmt w:val="bullet"/>
      <w:lvlText w:val="•"/>
      <w:lvlJc w:val="left"/>
      <w:pPr>
        <w:ind w:left="8195" w:hanging="368"/>
      </w:pPr>
      <w:rPr>
        <w:lang w:val="pt-PT" w:eastAsia="en-US" w:bidi="ar-SA"/>
      </w:rPr>
    </w:lvl>
  </w:abstractNum>
  <w:abstractNum w:abstractNumId="18" w15:restartNumberingAfterBreak="0">
    <w:nsid w:val="36342233"/>
    <w:multiLevelType w:val="hybridMultilevel"/>
    <w:tmpl w:val="543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236"/>
    <w:multiLevelType w:val="hybridMultilevel"/>
    <w:tmpl w:val="A5C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lang w:val="pt-PT" w:eastAsia="en-US" w:bidi="ar-SA"/>
      </w:rPr>
    </w:lvl>
  </w:abstractNum>
  <w:abstractNum w:abstractNumId="21" w15:restartNumberingAfterBreak="0">
    <w:nsid w:val="3D4B20CA"/>
    <w:multiLevelType w:val="multilevel"/>
    <w:tmpl w:val="26C84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22" w15:restartNumberingAfterBreak="0">
    <w:nsid w:val="40BF14B2"/>
    <w:multiLevelType w:val="hybridMultilevel"/>
    <w:tmpl w:val="B1FA7356"/>
    <w:lvl w:ilvl="0" w:tplc="302A09E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24" w15:restartNumberingAfterBreak="0">
    <w:nsid w:val="41F64899"/>
    <w:multiLevelType w:val="hybridMultilevel"/>
    <w:tmpl w:val="D5F6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1958"/>
    <w:multiLevelType w:val="hybridMultilevel"/>
    <w:tmpl w:val="1AA69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B7D98"/>
    <w:multiLevelType w:val="hybridMultilevel"/>
    <w:tmpl w:val="4A20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5921"/>
    <w:multiLevelType w:val="hybridMultilevel"/>
    <w:tmpl w:val="3CC84DA8"/>
    <w:lvl w:ilvl="0" w:tplc="26B66DBE">
      <w:numFmt w:val="bullet"/>
      <w:lvlText w:val="●"/>
      <w:lvlJc w:val="left"/>
      <w:pPr>
        <w:ind w:left="1124" w:hanging="360"/>
      </w:pPr>
      <w:rPr>
        <w:rFonts w:hint="default"/>
        <w:w w:val="100"/>
        <w:lang w:val="pt-PT" w:eastAsia="en-US" w:bidi="ar-SA"/>
      </w:rPr>
    </w:lvl>
    <w:lvl w:ilvl="1" w:tplc="77FED2B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  <w:lvl w:ilvl="2" w:tplc="2E8AB18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9A9240B2">
      <w:numFmt w:val="bullet"/>
      <w:lvlText w:val="•"/>
      <w:lvlJc w:val="left"/>
      <w:pPr>
        <w:ind w:left="4096" w:hanging="360"/>
      </w:pPr>
      <w:rPr>
        <w:rFonts w:hint="default"/>
        <w:lang w:val="pt-PT" w:eastAsia="en-US" w:bidi="ar-SA"/>
      </w:rPr>
    </w:lvl>
    <w:lvl w:ilvl="4" w:tplc="70E0D1D8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5" w:tplc="D4520D18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B0C875F4"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7" w:tplc="81E21EF0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  <w:lvl w:ilvl="8" w:tplc="5E3A4C80">
      <w:numFmt w:val="bullet"/>
      <w:lvlText w:val="•"/>
      <w:lvlJc w:val="left"/>
      <w:pPr>
        <w:ind w:left="905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CC3A94"/>
    <w:multiLevelType w:val="hybridMultilevel"/>
    <w:tmpl w:val="16C02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D6BF5"/>
    <w:multiLevelType w:val="hybridMultilevel"/>
    <w:tmpl w:val="C8F03D58"/>
    <w:lvl w:ilvl="0" w:tplc="E332ACD0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1DAD6E6">
      <w:numFmt w:val="bullet"/>
      <w:lvlText w:val="•"/>
      <w:lvlJc w:val="left"/>
      <w:pPr>
        <w:ind w:left="1847" w:hanging="368"/>
      </w:pPr>
      <w:rPr>
        <w:lang w:val="pt-PT" w:eastAsia="en-US" w:bidi="ar-SA"/>
      </w:rPr>
    </w:lvl>
    <w:lvl w:ilvl="2" w:tplc="C826FADC">
      <w:numFmt w:val="bullet"/>
      <w:lvlText w:val="•"/>
      <w:lvlJc w:val="left"/>
      <w:pPr>
        <w:ind w:left="2754" w:hanging="368"/>
      </w:pPr>
      <w:rPr>
        <w:lang w:val="pt-PT" w:eastAsia="en-US" w:bidi="ar-SA"/>
      </w:rPr>
    </w:lvl>
    <w:lvl w:ilvl="3" w:tplc="7E7E224E">
      <w:numFmt w:val="bullet"/>
      <w:lvlText w:val="•"/>
      <w:lvlJc w:val="left"/>
      <w:pPr>
        <w:ind w:left="3661" w:hanging="368"/>
      </w:pPr>
      <w:rPr>
        <w:lang w:val="pt-PT" w:eastAsia="en-US" w:bidi="ar-SA"/>
      </w:rPr>
    </w:lvl>
    <w:lvl w:ilvl="4" w:tplc="5672B970">
      <w:numFmt w:val="bullet"/>
      <w:lvlText w:val="•"/>
      <w:lvlJc w:val="left"/>
      <w:pPr>
        <w:ind w:left="4568" w:hanging="368"/>
      </w:pPr>
      <w:rPr>
        <w:lang w:val="pt-PT" w:eastAsia="en-US" w:bidi="ar-SA"/>
      </w:rPr>
    </w:lvl>
    <w:lvl w:ilvl="5" w:tplc="A93CE2F8">
      <w:numFmt w:val="bullet"/>
      <w:lvlText w:val="•"/>
      <w:lvlJc w:val="left"/>
      <w:pPr>
        <w:ind w:left="5475" w:hanging="368"/>
      </w:pPr>
      <w:rPr>
        <w:lang w:val="pt-PT" w:eastAsia="en-US" w:bidi="ar-SA"/>
      </w:rPr>
    </w:lvl>
    <w:lvl w:ilvl="6" w:tplc="C1D8F1F6">
      <w:numFmt w:val="bullet"/>
      <w:lvlText w:val="•"/>
      <w:lvlJc w:val="left"/>
      <w:pPr>
        <w:ind w:left="6382" w:hanging="368"/>
      </w:pPr>
      <w:rPr>
        <w:lang w:val="pt-PT" w:eastAsia="en-US" w:bidi="ar-SA"/>
      </w:rPr>
    </w:lvl>
    <w:lvl w:ilvl="7" w:tplc="21E0EE8A">
      <w:numFmt w:val="bullet"/>
      <w:lvlText w:val="•"/>
      <w:lvlJc w:val="left"/>
      <w:pPr>
        <w:ind w:left="7289" w:hanging="368"/>
      </w:pPr>
      <w:rPr>
        <w:lang w:val="pt-PT" w:eastAsia="en-US" w:bidi="ar-SA"/>
      </w:rPr>
    </w:lvl>
    <w:lvl w:ilvl="8" w:tplc="C6124434">
      <w:numFmt w:val="bullet"/>
      <w:lvlText w:val="•"/>
      <w:lvlJc w:val="left"/>
      <w:pPr>
        <w:ind w:left="8196" w:hanging="368"/>
      </w:pPr>
      <w:rPr>
        <w:lang w:val="pt-PT" w:eastAsia="en-US" w:bidi="ar-SA"/>
      </w:rPr>
    </w:lvl>
  </w:abstractNum>
  <w:abstractNum w:abstractNumId="31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32" w15:restartNumberingAfterBreak="0">
    <w:nsid w:val="569E2B51"/>
    <w:multiLevelType w:val="hybridMultilevel"/>
    <w:tmpl w:val="E0D83CCE"/>
    <w:lvl w:ilvl="0" w:tplc="39F85CB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00521A"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 w:tplc="3652464C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5F083306">
      <w:numFmt w:val="bullet"/>
      <w:lvlText w:val="•"/>
      <w:lvlJc w:val="left"/>
      <w:pPr>
        <w:ind w:left="3576" w:hanging="360"/>
      </w:pPr>
      <w:rPr>
        <w:rFonts w:hint="default"/>
        <w:lang w:val="pt-PT" w:eastAsia="en-US" w:bidi="ar-SA"/>
      </w:rPr>
    </w:lvl>
    <w:lvl w:ilvl="4" w:tplc="E1D8DA58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1F844F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BE5205D2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7" w:tplc="C39AA002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13587518">
      <w:numFmt w:val="bullet"/>
      <w:lvlText w:val="•"/>
      <w:lvlJc w:val="left"/>
      <w:pPr>
        <w:ind w:left="8171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3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 w15:restartNumberingAfterBreak="0">
    <w:nsid w:val="63614411"/>
    <w:multiLevelType w:val="hybridMultilevel"/>
    <w:tmpl w:val="269A2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E31A2"/>
    <w:multiLevelType w:val="hybridMultilevel"/>
    <w:tmpl w:val="BEE6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837A4"/>
    <w:multiLevelType w:val="hybridMultilevel"/>
    <w:tmpl w:val="91445F3A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8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9" w15:restartNumberingAfterBreak="0">
    <w:nsid w:val="6E11524C"/>
    <w:multiLevelType w:val="hybridMultilevel"/>
    <w:tmpl w:val="E452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7931"/>
    <w:multiLevelType w:val="hybridMultilevel"/>
    <w:tmpl w:val="368ABC96"/>
    <w:lvl w:ilvl="0" w:tplc="FCE8FE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05E3"/>
    <w:multiLevelType w:val="hybridMultilevel"/>
    <w:tmpl w:val="26CEE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abstractNum w:abstractNumId="43" w15:restartNumberingAfterBreak="0">
    <w:nsid w:val="733F0FC5"/>
    <w:multiLevelType w:val="hybridMultilevel"/>
    <w:tmpl w:val="60701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1152A"/>
    <w:multiLevelType w:val="hybridMultilevel"/>
    <w:tmpl w:val="418A9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24214"/>
    <w:multiLevelType w:val="hybridMultilevel"/>
    <w:tmpl w:val="6AD4A9EE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6" w15:restartNumberingAfterBreak="0">
    <w:nsid w:val="7FCC7733"/>
    <w:multiLevelType w:val="hybridMultilevel"/>
    <w:tmpl w:val="5D2A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15186">
    <w:abstractNumId w:val="10"/>
  </w:num>
  <w:num w:numId="2" w16cid:durableId="1194803916">
    <w:abstractNumId w:val="7"/>
  </w:num>
  <w:num w:numId="3" w16cid:durableId="778525230">
    <w:abstractNumId w:val="31"/>
  </w:num>
  <w:num w:numId="4" w16cid:durableId="747387571">
    <w:abstractNumId w:val="9"/>
  </w:num>
  <w:num w:numId="5" w16cid:durableId="9450558">
    <w:abstractNumId w:val="34"/>
  </w:num>
  <w:num w:numId="6" w16cid:durableId="1668022526">
    <w:abstractNumId w:val="6"/>
  </w:num>
  <w:num w:numId="7" w16cid:durableId="77600980">
    <w:abstractNumId w:val="28"/>
  </w:num>
  <w:num w:numId="8" w16cid:durableId="1273633715">
    <w:abstractNumId w:val="4"/>
  </w:num>
  <w:num w:numId="9" w16cid:durableId="1055660316">
    <w:abstractNumId w:val="12"/>
  </w:num>
  <w:num w:numId="10" w16cid:durableId="1985892853">
    <w:abstractNumId w:val="23"/>
  </w:num>
  <w:num w:numId="11" w16cid:durableId="1101997956">
    <w:abstractNumId w:val="42"/>
  </w:num>
  <w:num w:numId="12" w16cid:durableId="782385329">
    <w:abstractNumId w:val="14"/>
  </w:num>
  <w:num w:numId="13" w16cid:durableId="1450011262">
    <w:abstractNumId w:val="1"/>
  </w:num>
  <w:num w:numId="14" w16cid:durableId="1135374024">
    <w:abstractNumId w:val="33"/>
  </w:num>
  <w:num w:numId="15" w16cid:durableId="1314019484">
    <w:abstractNumId w:val="15"/>
  </w:num>
  <w:num w:numId="16" w16cid:durableId="37899704">
    <w:abstractNumId w:val="38"/>
  </w:num>
  <w:num w:numId="17" w16cid:durableId="1729570509">
    <w:abstractNumId w:val="20"/>
  </w:num>
  <w:num w:numId="18" w16cid:durableId="1092357511">
    <w:abstractNumId w:val="2"/>
  </w:num>
  <w:num w:numId="19" w16cid:durableId="1720008245">
    <w:abstractNumId w:val="19"/>
  </w:num>
  <w:num w:numId="20" w16cid:durableId="1586260395">
    <w:abstractNumId w:val="26"/>
  </w:num>
  <w:num w:numId="21" w16cid:durableId="390813577">
    <w:abstractNumId w:val="39"/>
  </w:num>
  <w:num w:numId="22" w16cid:durableId="2038653058">
    <w:abstractNumId w:val="35"/>
  </w:num>
  <w:num w:numId="23" w16cid:durableId="851458609">
    <w:abstractNumId w:val="17"/>
  </w:num>
  <w:num w:numId="24" w16cid:durableId="692725793">
    <w:abstractNumId w:val="30"/>
  </w:num>
  <w:num w:numId="25" w16cid:durableId="991253353">
    <w:abstractNumId w:val="18"/>
  </w:num>
  <w:num w:numId="26" w16cid:durableId="394396324">
    <w:abstractNumId w:val="43"/>
  </w:num>
  <w:num w:numId="27" w16cid:durableId="1705715830">
    <w:abstractNumId w:val="36"/>
  </w:num>
  <w:num w:numId="28" w16cid:durableId="1669866815">
    <w:abstractNumId w:val="13"/>
  </w:num>
  <w:num w:numId="29" w16cid:durableId="546843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610899">
    <w:abstractNumId w:val="40"/>
  </w:num>
  <w:num w:numId="31" w16cid:durableId="1912277881">
    <w:abstractNumId w:val="25"/>
  </w:num>
  <w:num w:numId="32" w16cid:durableId="138158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3286">
    <w:abstractNumId w:val="22"/>
  </w:num>
  <w:num w:numId="34" w16cid:durableId="1790081075">
    <w:abstractNumId w:val="0"/>
  </w:num>
  <w:num w:numId="35" w16cid:durableId="359939666">
    <w:abstractNumId w:val="32"/>
  </w:num>
  <w:num w:numId="36" w16cid:durableId="363211266">
    <w:abstractNumId w:val="27"/>
  </w:num>
  <w:num w:numId="37" w16cid:durableId="148406064">
    <w:abstractNumId w:val="11"/>
  </w:num>
  <w:num w:numId="38" w16cid:durableId="1549954400">
    <w:abstractNumId w:val="3"/>
  </w:num>
  <w:num w:numId="39" w16cid:durableId="488984392">
    <w:abstractNumId w:val="24"/>
  </w:num>
  <w:num w:numId="40" w16cid:durableId="99644760">
    <w:abstractNumId w:val="21"/>
  </w:num>
  <w:num w:numId="41" w16cid:durableId="574053258">
    <w:abstractNumId w:val="44"/>
  </w:num>
  <w:num w:numId="42" w16cid:durableId="1081021213">
    <w:abstractNumId w:val="41"/>
  </w:num>
  <w:num w:numId="43" w16cid:durableId="1659650271">
    <w:abstractNumId w:val="37"/>
  </w:num>
  <w:num w:numId="44" w16cid:durableId="820972745">
    <w:abstractNumId w:val="45"/>
  </w:num>
  <w:num w:numId="45" w16cid:durableId="660037462">
    <w:abstractNumId w:val="46"/>
  </w:num>
  <w:num w:numId="46" w16cid:durableId="2035763548">
    <w:abstractNumId w:val="5"/>
  </w:num>
  <w:num w:numId="47" w16cid:durableId="147332102">
    <w:abstractNumId w:val="8"/>
  </w:num>
  <w:num w:numId="48" w16cid:durableId="1101101959">
    <w:abstractNumId w:val="29"/>
  </w:num>
  <w:num w:numId="49" w16cid:durableId="462429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0F1D"/>
    <w:rsid w:val="00002579"/>
    <w:rsid w:val="000140FF"/>
    <w:rsid w:val="000144C1"/>
    <w:rsid w:val="00015F15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8638E"/>
    <w:rsid w:val="000A3AA9"/>
    <w:rsid w:val="000B0D3D"/>
    <w:rsid w:val="000B141E"/>
    <w:rsid w:val="000B5E7C"/>
    <w:rsid w:val="000C567D"/>
    <w:rsid w:val="000C6B54"/>
    <w:rsid w:val="000C7749"/>
    <w:rsid w:val="000E6D27"/>
    <w:rsid w:val="000E6D46"/>
    <w:rsid w:val="000E6DA9"/>
    <w:rsid w:val="000F019A"/>
    <w:rsid w:val="000F052E"/>
    <w:rsid w:val="000F768B"/>
    <w:rsid w:val="00106BC2"/>
    <w:rsid w:val="001123DB"/>
    <w:rsid w:val="00116D90"/>
    <w:rsid w:val="0013145D"/>
    <w:rsid w:val="0014086A"/>
    <w:rsid w:val="0014312C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5935"/>
    <w:rsid w:val="00196DEA"/>
    <w:rsid w:val="001A621B"/>
    <w:rsid w:val="001B1D7D"/>
    <w:rsid w:val="001B6AD5"/>
    <w:rsid w:val="001C5670"/>
    <w:rsid w:val="001D6433"/>
    <w:rsid w:val="001D7433"/>
    <w:rsid w:val="001E25F5"/>
    <w:rsid w:val="001E297F"/>
    <w:rsid w:val="001E4DB2"/>
    <w:rsid w:val="001E70BB"/>
    <w:rsid w:val="002077A7"/>
    <w:rsid w:val="00214173"/>
    <w:rsid w:val="00215B8E"/>
    <w:rsid w:val="002169E0"/>
    <w:rsid w:val="0022104C"/>
    <w:rsid w:val="00227DFE"/>
    <w:rsid w:val="00230A17"/>
    <w:rsid w:val="0023786A"/>
    <w:rsid w:val="002416D0"/>
    <w:rsid w:val="002524B7"/>
    <w:rsid w:val="002562BE"/>
    <w:rsid w:val="00257677"/>
    <w:rsid w:val="002669ED"/>
    <w:rsid w:val="002675F3"/>
    <w:rsid w:val="0027487F"/>
    <w:rsid w:val="00275969"/>
    <w:rsid w:val="002769CD"/>
    <w:rsid w:val="00276B64"/>
    <w:rsid w:val="0028192B"/>
    <w:rsid w:val="00291A65"/>
    <w:rsid w:val="00294439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C57F6"/>
    <w:rsid w:val="002C5FE4"/>
    <w:rsid w:val="002D74A3"/>
    <w:rsid w:val="002E730F"/>
    <w:rsid w:val="003004A2"/>
    <w:rsid w:val="003022AA"/>
    <w:rsid w:val="00303EBF"/>
    <w:rsid w:val="003142C9"/>
    <w:rsid w:val="0031700A"/>
    <w:rsid w:val="003201AD"/>
    <w:rsid w:val="00332199"/>
    <w:rsid w:val="00333B31"/>
    <w:rsid w:val="00336F54"/>
    <w:rsid w:val="003507CE"/>
    <w:rsid w:val="00351ECD"/>
    <w:rsid w:val="003552F2"/>
    <w:rsid w:val="0035658E"/>
    <w:rsid w:val="00366D65"/>
    <w:rsid w:val="003671EC"/>
    <w:rsid w:val="00372ABC"/>
    <w:rsid w:val="00376C01"/>
    <w:rsid w:val="00382112"/>
    <w:rsid w:val="0038367B"/>
    <w:rsid w:val="003864B6"/>
    <w:rsid w:val="003877C2"/>
    <w:rsid w:val="0039501C"/>
    <w:rsid w:val="003A2ED6"/>
    <w:rsid w:val="003B126D"/>
    <w:rsid w:val="003C0743"/>
    <w:rsid w:val="003C4A7F"/>
    <w:rsid w:val="003D2C33"/>
    <w:rsid w:val="003F0A17"/>
    <w:rsid w:val="003F6675"/>
    <w:rsid w:val="00402292"/>
    <w:rsid w:val="00407E35"/>
    <w:rsid w:val="00416F69"/>
    <w:rsid w:val="00421030"/>
    <w:rsid w:val="00435216"/>
    <w:rsid w:val="0043635F"/>
    <w:rsid w:val="00440C61"/>
    <w:rsid w:val="0045623C"/>
    <w:rsid w:val="004611D3"/>
    <w:rsid w:val="00463A82"/>
    <w:rsid w:val="00464505"/>
    <w:rsid w:val="004831C8"/>
    <w:rsid w:val="004847A1"/>
    <w:rsid w:val="00484B90"/>
    <w:rsid w:val="00497657"/>
    <w:rsid w:val="004A588F"/>
    <w:rsid w:val="004A6808"/>
    <w:rsid w:val="004C51FB"/>
    <w:rsid w:val="004C61F4"/>
    <w:rsid w:val="004D1A9B"/>
    <w:rsid w:val="004E0ECD"/>
    <w:rsid w:val="004F2456"/>
    <w:rsid w:val="004F333F"/>
    <w:rsid w:val="004F46B2"/>
    <w:rsid w:val="00501770"/>
    <w:rsid w:val="00506728"/>
    <w:rsid w:val="00507818"/>
    <w:rsid w:val="00512536"/>
    <w:rsid w:val="00512CC6"/>
    <w:rsid w:val="00517328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A2E47"/>
    <w:rsid w:val="005B1D79"/>
    <w:rsid w:val="005D1DE4"/>
    <w:rsid w:val="005D3388"/>
    <w:rsid w:val="005D7B37"/>
    <w:rsid w:val="005D7CD8"/>
    <w:rsid w:val="005E50CF"/>
    <w:rsid w:val="00611E5B"/>
    <w:rsid w:val="0061464B"/>
    <w:rsid w:val="00642DF3"/>
    <w:rsid w:val="006438CA"/>
    <w:rsid w:val="00650048"/>
    <w:rsid w:val="0065093D"/>
    <w:rsid w:val="00656917"/>
    <w:rsid w:val="00657B42"/>
    <w:rsid w:val="0066094A"/>
    <w:rsid w:val="00670C7A"/>
    <w:rsid w:val="00672A0E"/>
    <w:rsid w:val="00674983"/>
    <w:rsid w:val="00684933"/>
    <w:rsid w:val="00693745"/>
    <w:rsid w:val="006A036E"/>
    <w:rsid w:val="006B3A8E"/>
    <w:rsid w:val="006C3E7E"/>
    <w:rsid w:val="006D5024"/>
    <w:rsid w:val="006E2623"/>
    <w:rsid w:val="006E3FC0"/>
    <w:rsid w:val="006E4C41"/>
    <w:rsid w:val="006F581D"/>
    <w:rsid w:val="006F71B1"/>
    <w:rsid w:val="00714753"/>
    <w:rsid w:val="00724C3F"/>
    <w:rsid w:val="00733D3B"/>
    <w:rsid w:val="00733E0F"/>
    <w:rsid w:val="007343AF"/>
    <w:rsid w:val="00745601"/>
    <w:rsid w:val="00770B65"/>
    <w:rsid w:val="00774E6C"/>
    <w:rsid w:val="007828E5"/>
    <w:rsid w:val="00783F01"/>
    <w:rsid w:val="00786E42"/>
    <w:rsid w:val="007877C4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02709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7727D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E49B6"/>
    <w:rsid w:val="008F7B25"/>
    <w:rsid w:val="00904DAB"/>
    <w:rsid w:val="00911A88"/>
    <w:rsid w:val="00921AE1"/>
    <w:rsid w:val="00933DDE"/>
    <w:rsid w:val="00934024"/>
    <w:rsid w:val="00940035"/>
    <w:rsid w:val="009465FF"/>
    <w:rsid w:val="00962221"/>
    <w:rsid w:val="009637FA"/>
    <w:rsid w:val="0096632A"/>
    <w:rsid w:val="00967D61"/>
    <w:rsid w:val="00967E13"/>
    <w:rsid w:val="00967E6B"/>
    <w:rsid w:val="00983607"/>
    <w:rsid w:val="00995A92"/>
    <w:rsid w:val="009A2E39"/>
    <w:rsid w:val="009C3BDF"/>
    <w:rsid w:val="009D43B2"/>
    <w:rsid w:val="009E70EC"/>
    <w:rsid w:val="009F0D8B"/>
    <w:rsid w:val="009F1A5F"/>
    <w:rsid w:val="009F34D2"/>
    <w:rsid w:val="009F4DD1"/>
    <w:rsid w:val="009F6A32"/>
    <w:rsid w:val="00A023FA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1CF"/>
    <w:rsid w:val="00A70A54"/>
    <w:rsid w:val="00A80D11"/>
    <w:rsid w:val="00A82C64"/>
    <w:rsid w:val="00A8473A"/>
    <w:rsid w:val="00A954FE"/>
    <w:rsid w:val="00AB49A6"/>
    <w:rsid w:val="00AC202F"/>
    <w:rsid w:val="00AC2681"/>
    <w:rsid w:val="00AD2F35"/>
    <w:rsid w:val="00AD7C88"/>
    <w:rsid w:val="00AD7F40"/>
    <w:rsid w:val="00AE079E"/>
    <w:rsid w:val="00AE78D7"/>
    <w:rsid w:val="00AF213A"/>
    <w:rsid w:val="00AF5A9E"/>
    <w:rsid w:val="00B01EC7"/>
    <w:rsid w:val="00B10F7B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A2E1E"/>
    <w:rsid w:val="00BB368B"/>
    <w:rsid w:val="00BB7B27"/>
    <w:rsid w:val="00BC199D"/>
    <w:rsid w:val="00BC5625"/>
    <w:rsid w:val="00BD3035"/>
    <w:rsid w:val="00BE2B31"/>
    <w:rsid w:val="00BF3BAF"/>
    <w:rsid w:val="00C0227C"/>
    <w:rsid w:val="00C062DE"/>
    <w:rsid w:val="00C25AE6"/>
    <w:rsid w:val="00C260F9"/>
    <w:rsid w:val="00C353F3"/>
    <w:rsid w:val="00C3732A"/>
    <w:rsid w:val="00C4467B"/>
    <w:rsid w:val="00C53099"/>
    <w:rsid w:val="00C62AFB"/>
    <w:rsid w:val="00C63898"/>
    <w:rsid w:val="00C67A1D"/>
    <w:rsid w:val="00C75691"/>
    <w:rsid w:val="00C832C8"/>
    <w:rsid w:val="00C84127"/>
    <w:rsid w:val="00CA1346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5B77"/>
    <w:rsid w:val="00D05BB4"/>
    <w:rsid w:val="00D06198"/>
    <w:rsid w:val="00D07577"/>
    <w:rsid w:val="00D14012"/>
    <w:rsid w:val="00D25770"/>
    <w:rsid w:val="00D278AD"/>
    <w:rsid w:val="00D3118C"/>
    <w:rsid w:val="00D35081"/>
    <w:rsid w:val="00D40D84"/>
    <w:rsid w:val="00D427B8"/>
    <w:rsid w:val="00D42816"/>
    <w:rsid w:val="00D43697"/>
    <w:rsid w:val="00D4493D"/>
    <w:rsid w:val="00D44B39"/>
    <w:rsid w:val="00D61281"/>
    <w:rsid w:val="00D61BE0"/>
    <w:rsid w:val="00D6468D"/>
    <w:rsid w:val="00D66442"/>
    <w:rsid w:val="00D67601"/>
    <w:rsid w:val="00D73A41"/>
    <w:rsid w:val="00D8015E"/>
    <w:rsid w:val="00D85E46"/>
    <w:rsid w:val="00D97F0B"/>
    <w:rsid w:val="00DB1963"/>
    <w:rsid w:val="00DB1DB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17482"/>
    <w:rsid w:val="00E17D7B"/>
    <w:rsid w:val="00E3558F"/>
    <w:rsid w:val="00E43281"/>
    <w:rsid w:val="00E46CC9"/>
    <w:rsid w:val="00E54E5E"/>
    <w:rsid w:val="00E61925"/>
    <w:rsid w:val="00E743E0"/>
    <w:rsid w:val="00E84E4E"/>
    <w:rsid w:val="00E93561"/>
    <w:rsid w:val="00E939BD"/>
    <w:rsid w:val="00E97133"/>
    <w:rsid w:val="00EA5590"/>
    <w:rsid w:val="00EA679C"/>
    <w:rsid w:val="00EB258C"/>
    <w:rsid w:val="00EB4B5D"/>
    <w:rsid w:val="00EC1D2F"/>
    <w:rsid w:val="00EC6FEE"/>
    <w:rsid w:val="00ED70CA"/>
    <w:rsid w:val="00EF2A79"/>
    <w:rsid w:val="00F04BD6"/>
    <w:rsid w:val="00F06423"/>
    <w:rsid w:val="00F1597D"/>
    <w:rsid w:val="00F47750"/>
    <w:rsid w:val="00F51C25"/>
    <w:rsid w:val="00F638E7"/>
    <w:rsid w:val="00F66654"/>
    <w:rsid w:val="00F76772"/>
    <w:rsid w:val="00F813E0"/>
    <w:rsid w:val="00F869C9"/>
    <w:rsid w:val="00FA082C"/>
    <w:rsid w:val="00FA7D77"/>
    <w:rsid w:val="00FC3348"/>
    <w:rsid w:val="00FC3B4E"/>
    <w:rsid w:val="00FD75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customStyle="1" w:styleId="Ttulo10">
    <w:name w:val="Título1"/>
    <w:basedOn w:val="Normal"/>
    <w:next w:val="Corpodetexto"/>
    <w:rsid w:val="00C832C8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9F4D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F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938.htm" TargetMode="External"/><Relationship Id="rId13" Type="http://schemas.openxmlformats.org/officeDocument/2006/relationships/hyperlink" Target="https://legislacao.presidencia.gov.br/atos/?tipo=DEC&amp;numero=4074&amp;ano=2002&amp;ato=dbdQTR61UNNpWTbb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analto.gov.br/ccivil_03/LEIS/L9433.htm" TargetMode="External"/><Relationship Id="rId12" Type="http://schemas.openxmlformats.org/officeDocument/2006/relationships/hyperlink" Target="http://www.planalto.gov.br/ccivil_03/leis/l7802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nqa.ana.gov.br/Publicacao/Resolu%C3%A7%C3%A3o%20CONAMA%20n%C2%BA%20397%20Altera%20o%20artigo%2034%20da%20Resol%20CONAMA%20357.pdf" TargetMode="External"/><Relationship Id="rId11" Type="http://schemas.openxmlformats.org/officeDocument/2006/relationships/hyperlink" Target="http://www.planalto.gov.br/ccivil_03/leis/l960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1-2014/2012/lei/l126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10/lei/l12305.htm" TargetMode="External"/><Relationship Id="rId14" Type="http://schemas.openxmlformats.org/officeDocument/2006/relationships/hyperlink" Target="http://www.planalto.gov.br/ccivil_03/leis/l817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3</cp:revision>
  <dcterms:created xsi:type="dcterms:W3CDTF">2022-10-05T13:14:00Z</dcterms:created>
  <dcterms:modified xsi:type="dcterms:W3CDTF">2022-10-05T13:24:00Z</dcterms:modified>
</cp:coreProperties>
</file>