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Layout w:type="fixed"/>
        <w:tblLook w:val="0400"/>
      </w:tblPr>
      <w:tblGrid>
        <w:gridCol w:w="2835"/>
        <w:gridCol w:w="1985"/>
        <w:gridCol w:w="4540"/>
        <w:tblGridChange w:id="0">
          <w:tblGrid>
            <w:gridCol w:w="2835"/>
            <w:gridCol w:w="1985"/>
            <w:gridCol w:w="45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FÍSICA I - 1º 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Carga Horária Total: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40          CH Teórica: 30                     CH Prática: 10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de Créditos: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Pré-requisitos: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ANO 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°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4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Nível: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Técnico Integrado em Agropecuária, Agroindústria, Nutrição e Informática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="25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Cinemática; Leis de Newton; Trabalho e Energia Mecânica; </w:t>
            </w: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Quantidade de movimento e Impulso.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Possibilitar uma formação básica na ciência Física, a partir de uma visão geral e clara dos fundamentos da mecânica;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420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Interpretar e utilizar tabelas, gráficos, e relações matemáticas gráficas para a expressão do saber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420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físico.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Compreender as leis básicas da mecânica dentro da formulação conceitual e matemática atuais com o objetivo de interpretar fenômenos, prever situações e encontrar soluções adequadas para problemas aplicados aos sistemas mecânicos.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59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420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Compreender os conceitos de trabalho e energia, </w:t>
            </w: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bem como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4202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relação entre os conceitos de Impulso e de Quantidade de Movimento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59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Desenvolver as competências básicas de se comunicar cientificamente e interagir com o mundo físico, utilizando conceitos de mecânica.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56" w:lineRule="auto"/>
              <w:rPr>
                <w:rFonts w:ascii="Arial" w:cs="Arial" w:eastAsia="Arial" w:hAnsi="Arial"/>
                <w:b w:val="1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2021"/>
                <w:sz w:val="24"/>
                <w:szCs w:val="24"/>
                <w:rtl w:val="0"/>
              </w:rPr>
              <w:t xml:space="preserve">1.Cinemática:</w:t>
            </w:r>
          </w:p>
          <w:p w:rsidR="00000000" w:rsidDel="00000000" w:rsidP="00000000" w:rsidRDefault="00000000" w:rsidRPr="00000000" w14:paraId="0000002B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1.1. Principais conceitos;</w:t>
            </w:r>
          </w:p>
          <w:p w:rsidR="00000000" w:rsidDel="00000000" w:rsidP="00000000" w:rsidRDefault="00000000" w:rsidRPr="00000000" w14:paraId="0000002C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1.2. Movimento Uniforme;</w:t>
            </w:r>
          </w:p>
          <w:p w:rsidR="00000000" w:rsidDel="00000000" w:rsidP="00000000" w:rsidRDefault="00000000" w:rsidRPr="00000000" w14:paraId="0000002D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1.3. Movimento Uniformemente Variado;</w:t>
            </w:r>
          </w:p>
          <w:p w:rsidR="00000000" w:rsidDel="00000000" w:rsidP="00000000" w:rsidRDefault="00000000" w:rsidRPr="00000000" w14:paraId="0000002E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1.4. Lançamento vertical no vácuo;</w:t>
            </w:r>
          </w:p>
          <w:p w:rsidR="00000000" w:rsidDel="00000000" w:rsidP="00000000" w:rsidRDefault="00000000" w:rsidRPr="00000000" w14:paraId="0000002F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1.5. Vetores: operações com vetores;</w:t>
            </w:r>
          </w:p>
          <w:p w:rsidR="00000000" w:rsidDel="00000000" w:rsidP="00000000" w:rsidRDefault="00000000" w:rsidRPr="00000000" w14:paraId="00000030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1.6. Composição de movimentos;</w:t>
            </w:r>
          </w:p>
          <w:p w:rsidR="00000000" w:rsidDel="00000000" w:rsidP="00000000" w:rsidRDefault="00000000" w:rsidRPr="00000000" w14:paraId="00000031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1.7. Lançamento horizontal e Oblíquo no vácuo;</w:t>
            </w:r>
          </w:p>
          <w:p w:rsidR="00000000" w:rsidDel="00000000" w:rsidP="00000000" w:rsidRDefault="00000000" w:rsidRPr="00000000" w14:paraId="00000032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1.8. Movimento Circular Uniforme.</w:t>
            </w:r>
          </w:p>
          <w:p w:rsidR="00000000" w:rsidDel="00000000" w:rsidP="00000000" w:rsidRDefault="00000000" w:rsidRPr="00000000" w14:paraId="00000033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56" w:lineRule="auto"/>
              <w:rPr>
                <w:rFonts w:ascii="Arial" w:cs="Arial" w:eastAsia="Arial" w:hAnsi="Arial"/>
                <w:b w:val="1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2021"/>
                <w:sz w:val="24"/>
                <w:szCs w:val="24"/>
                <w:rtl w:val="0"/>
              </w:rPr>
              <w:t xml:space="preserve">2. Leis de Newton:</w:t>
            </w:r>
          </w:p>
          <w:p w:rsidR="00000000" w:rsidDel="00000000" w:rsidP="00000000" w:rsidRDefault="00000000" w:rsidRPr="00000000" w14:paraId="00000035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202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2.1. As três Leis de Newton e suas aplicações;</w:t>
            </w:r>
          </w:p>
          <w:p w:rsidR="00000000" w:rsidDel="00000000" w:rsidP="00000000" w:rsidRDefault="00000000" w:rsidRPr="00000000" w14:paraId="00000036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2.2. Dinâmica do movimento Circular Uniforme; </w:t>
            </w:r>
          </w:p>
          <w:p w:rsidR="00000000" w:rsidDel="00000000" w:rsidP="00000000" w:rsidRDefault="00000000" w:rsidRPr="00000000" w14:paraId="00000037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56" w:lineRule="auto"/>
              <w:rPr>
                <w:rFonts w:ascii="Arial" w:cs="Arial" w:eastAsia="Arial" w:hAnsi="Arial"/>
                <w:b w:val="1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2021"/>
                <w:sz w:val="24"/>
                <w:szCs w:val="24"/>
                <w:rtl w:val="0"/>
              </w:rPr>
              <w:t xml:space="preserve">3. Trabalho e Energia Mecânica:</w:t>
            </w:r>
          </w:p>
          <w:p w:rsidR="00000000" w:rsidDel="00000000" w:rsidP="00000000" w:rsidRDefault="00000000" w:rsidRPr="00000000" w14:paraId="00000039">
            <w:pPr>
              <w:spacing w:after="0" w:line="256" w:lineRule="auto"/>
              <w:rPr>
                <w:rFonts w:ascii="Arial" w:cs="Arial" w:eastAsia="Arial" w:hAnsi="Arial"/>
                <w:b w:val="1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3.1. Energia Cinética e Energia Potencial;</w:t>
            </w:r>
          </w:p>
          <w:p w:rsidR="00000000" w:rsidDel="00000000" w:rsidP="00000000" w:rsidRDefault="00000000" w:rsidRPr="00000000" w14:paraId="0000003B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3.2. Trabalho e Energia Cinética;</w:t>
            </w:r>
          </w:p>
          <w:p w:rsidR="00000000" w:rsidDel="00000000" w:rsidP="00000000" w:rsidRDefault="00000000" w:rsidRPr="00000000" w14:paraId="0000003C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3.3. Energia potencial elástica;</w:t>
            </w:r>
          </w:p>
          <w:p w:rsidR="00000000" w:rsidDel="00000000" w:rsidP="00000000" w:rsidRDefault="00000000" w:rsidRPr="00000000" w14:paraId="0000003D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3.4. Energia Mecânica: transformação e conservação;</w:t>
            </w:r>
          </w:p>
          <w:p w:rsidR="00000000" w:rsidDel="00000000" w:rsidP="00000000" w:rsidRDefault="00000000" w:rsidRPr="00000000" w14:paraId="0000003E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3.5. Potência.</w:t>
            </w:r>
          </w:p>
          <w:p w:rsidR="00000000" w:rsidDel="00000000" w:rsidP="00000000" w:rsidRDefault="00000000" w:rsidRPr="00000000" w14:paraId="0000003F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56" w:lineRule="auto"/>
              <w:rPr>
                <w:rFonts w:ascii="Arial" w:cs="Arial" w:eastAsia="Arial" w:hAnsi="Arial"/>
                <w:b w:val="1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2021"/>
                <w:sz w:val="24"/>
                <w:szCs w:val="24"/>
                <w:rtl w:val="0"/>
              </w:rPr>
              <w:t xml:space="preserve">4. Quantidade de movimento e Impulso:</w:t>
            </w:r>
          </w:p>
          <w:p w:rsidR="00000000" w:rsidDel="00000000" w:rsidP="00000000" w:rsidRDefault="00000000" w:rsidRPr="00000000" w14:paraId="00000041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4.1. Quantidade de movimento;</w:t>
            </w:r>
          </w:p>
          <w:p w:rsidR="00000000" w:rsidDel="00000000" w:rsidP="00000000" w:rsidRDefault="00000000" w:rsidRPr="00000000" w14:paraId="00000042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4.2. Impulso;</w:t>
            </w:r>
          </w:p>
          <w:p w:rsidR="00000000" w:rsidDel="00000000" w:rsidP="00000000" w:rsidRDefault="00000000" w:rsidRPr="00000000" w14:paraId="00000043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4.3. Relação entre Impulso e Quantidade de movimento;</w:t>
            </w:r>
          </w:p>
          <w:p w:rsidR="00000000" w:rsidDel="00000000" w:rsidP="00000000" w:rsidRDefault="00000000" w:rsidRPr="00000000" w14:paraId="00000044">
            <w:pPr>
              <w:spacing w:after="0" w:line="256" w:lineRule="auto"/>
              <w:rPr>
                <w:rFonts w:ascii="Arial" w:cs="Arial" w:eastAsia="Arial" w:hAnsi="Arial"/>
                <w:color w:val="24202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4"/>
                <w:szCs w:val="24"/>
                <w:rtl w:val="0"/>
              </w:rPr>
              <w:t xml:space="preserve">    4.4. Colisões Mecânica e Análise da conservação da quantidade de movimento em colisões.</w:t>
            </w:r>
          </w:p>
          <w:p w:rsidR="00000000" w:rsidDel="00000000" w:rsidP="00000000" w:rsidRDefault="00000000" w:rsidRPr="00000000" w14:paraId="00000045">
            <w:pPr>
              <w:spacing w:after="0" w:line="256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4202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METODOLOGIA DE ENSINO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5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Aulas expositivas e dialogadas a partir da problematização, teorização e aplicação dos conteúdos de mecânica, utilizando recursos tecnológicos interativos como animações e simulações computacionais, atividades experimentais investigativas e aulas de campo em ambientes não-formais de ensino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AVALIAÇÃO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5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avaliação ocorrerá em seus aspectos qualitativos e quantitativos, segundo o Regulamento da Organização Didática - ROD, Art. 95, § 1º do IFCE. Como instrumentos de avaliação serão utilizados provas, seminários, trabalhos dirigidos e verificação contínua da aprendizagem. Tais instrumentos serão aplicados no final e/ou no decorrer da Unidade de Ensino. A utilização de cada instrumento avaliativo estará relacionada à natureza da unidade didática estudada.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BÁSICA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5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1.Os Fundamentos da Física.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Ramalho Junior, Francisco; Ferraro, Nicolau Gilberto; Soares, Paulo Antonio de Toledo. 8. ed. São Paulo: Moderna, 2003.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5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Curso de Física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, Beatriz Alvarenga e Antônio Máximo, Editora Scipione.2010.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5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Tópicos da Física 1.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, Helou, Gualter e Newton, Editora Saraiva.2016.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5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COMPLEMENTAR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5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6" w:lineRule="auto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GASPAR, Alberto.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Compreendendo a física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 mecânica. São Paulo: Ática, 2010. v. 1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5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2.Conexões com a Física  1.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MARTINI, G.; SPINELLI, W.; REIS, H.C.; SANT’ANNA, B. 3. ed. São Paulo: Moderna, 2016. </w:t>
            </w:r>
          </w:p>
          <w:p w:rsidR="00000000" w:rsidDel="00000000" w:rsidP="00000000" w:rsidRDefault="00000000" w:rsidRPr="00000000" w14:paraId="00000064">
            <w:pPr>
              <w:spacing w:after="0" w:line="25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CARRON, Wilson.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As faces da física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 2. ed. São Paulo: Moderna, 2002.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5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EINSTEIN, Albert; INFELD, Leopold.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A evolução da física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 Rio de Janeiro: Zahar, 2008.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5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NUSSENZVEIG, H. Moysés.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Curso de física básica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 v. 1 : mecânica. 4. ed. rev. São Paulo: Edgard Blücher, 2002. v. 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Coordenador do Curso</w:t>
            </w:r>
          </w:p>
          <w:p w:rsidR="00000000" w:rsidDel="00000000" w:rsidP="00000000" w:rsidRDefault="00000000" w:rsidRPr="00000000" w14:paraId="0000006A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6B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Setor Pedagógico</w:t>
            </w:r>
          </w:p>
          <w:p w:rsidR="00000000" w:rsidDel="00000000" w:rsidP="00000000" w:rsidRDefault="00000000" w:rsidRPr="00000000" w14:paraId="0000006E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ntana Neta Lopes" w:id="1" w:date="2022-09-22T16:45:24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complementar são no mínimo 5 referencias.</w:t>
      </w:r>
    </w:p>
  </w:comment>
  <w:comment w:author="Santana Neta Lopes" w:id="0" w:date="2022-09-22T16:44:50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 ano de publicação das duas últimas referencias da básica.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0" w15:done="0"/>
  <w15:commentEx w15:paraId="0000007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59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59"/>
      </w:pPr>
      <w:rPr/>
    </w:lvl>
    <w:lvl w:ilvl="2">
      <w:start w:val="1"/>
      <w:numFmt w:val="decimal"/>
      <w:lvlText w:val="%3."/>
      <w:lvlJc w:val="left"/>
      <w:pPr>
        <w:ind w:left="1440" w:hanging="359"/>
      </w:pPr>
      <w:rPr/>
    </w:lvl>
    <w:lvl w:ilvl="3">
      <w:start w:val="1"/>
      <w:numFmt w:val="decimal"/>
      <w:lvlText w:val="%4."/>
      <w:lvlJc w:val="left"/>
      <w:pPr>
        <w:ind w:left="1800" w:hanging="359"/>
      </w:pPr>
      <w:rPr/>
    </w:lvl>
    <w:lvl w:ilvl="4">
      <w:start w:val="1"/>
      <w:numFmt w:val="decimal"/>
      <w:lvlText w:val="%5."/>
      <w:lvlJc w:val="left"/>
      <w:pPr>
        <w:ind w:left="2160" w:hanging="359"/>
      </w:pPr>
      <w:rPr/>
    </w:lvl>
    <w:lvl w:ilvl="5">
      <w:start w:val="1"/>
      <w:numFmt w:val="decimal"/>
      <w:lvlText w:val="%6."/>
      <w:lvlJc w:val="left"/>
      <w:pPr>
        <w:ind w:left="2520" w:hanging="359"/>
      </w:pPr>
      <w:rPr/>
    </w:lvl>
    <w:lvl w:ilvl="6">
      <w:start w:val="1"/>
      <w:numFmt w:val="decimal"/>
      <w:lvlText w:val="%7."/>
      <w:lvlJc w:val="left"/>
      <w:pPr>
        <w:ind w:left="2880" w:hanging="359"/>
      </w:pPr>
      <w:rPr/>
    </w:lvl>
    <w:lvl w:ilvl="7">
      <w:start w:val="1"/>
      <w:numFmt w:val="decimal"/>
      <w:lvlText w:val="%8."/>
      <w:lvlJc w:val="left"/>
      <w:pPr>
        <w:ind w:left="3240" w:hanging="359"/>
      </w:pPr>
      <w:rPr/>
    </w:lvl>
    <w:lvl w:ilvl="8">
      <w:start w:val="1"/>
      <w:numFmt w:val="decimal"/>
      <w:lvlText w:val="%9."/>
      <w:lvlJc w:val="left"/>
      <w:pPr>
        <w:ind w:left="3600" w:hanging="35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26B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C26B2"/>
    <w:pPr>
      <w:ind w:left="720"/>
      <w:contextualSpacing w:val="1"/>
    </w:pPr>
  </w:style>
  <w:style w:type="character" w:styleId="fontstyle01" w:customStyle="1">
    <w:name w:val="fontstyle01"/>
    <w:basedOn w:val="Fontepargpadro"/>
    <w:rsid w:val="007C26B2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/bWSmLWtZY9/5yiw4vFGs59Ibw==">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2022-09-22T14:24:00Z</dcterms:created>
  <dc:creator>mazinho Araujo</dc:creator>
</cp:coreProperties>
</file>