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7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186"/>
        <w:gridCol w:w="1564"/>
        <w:gridCol w:w="332"/>
        <w:gridCol w:w="4472"/>
      </w:tblGrid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DISCIPLINA: Física Experimental I</w:t>
            </w:r>
            <w:bookmarkStart w:id="0" w:name="_GoBack"/>
            <w:bookmarkEnd w:id="0"/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</w:p>
        </w:tc>
        <w:tc>
          <w:tcPr>
            <w:tcW w:w="6368" w:type="dxa"/>
            <w:gridSpan w:val="3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845CF" w:rsidRPr="006B2C09" w:rsidTr="005845CF">
        <w:trPr>
          <w:gridAfter w:val="1"/>
          <w:wAfter w:w="4472" w:type="dxa"/>
          <w:trHeight w:hRule="exact" w:val="397"/>
        </w:trPr>
        <w:tc>
          <w:tcPr>
            <w:tcW w:w="2523" w:type="dxa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2082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Paquímetro, micrômetro, movimento retilíneo uniforme, m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ovimento </w:t>
            </w:r>
            <w:r>
              <w:rPr>
                <w:rFonts w:ascii="Arial" w:hAnsi="Arial" w:cs="Arial"/>
                <w:sz w:val="24"/>
                <w:szCs w:val="24"/>
              </w:rPr>
              <w:t>retilíneo u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niformemente variado, </w:t>
            </w:r>
            <w:r>
              <w:rPr>
                <w:rFonts w:ascii="Arial" w:hAnsi="Arial" w:cs="Arial"/>
                <w:sz w:val="24"/>
                <w:szCs w:val="24"/>
              </w:rPr>
              <w:t xml:space="preserve">Lei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Hooke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 associação de molas, segunda lei de Newton, trabalho e energia, colisões e conservação do momento linear, cinemática da rotação e conservação do momento angular.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5845CF" w:rsidP="005A6655">
            <w:pPr>
              <w:snapToGrid w:val="0"/>
              <w:spacing w:before="120"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A93">
              <w:rPr>
                <w:rFonts w:ascii="Arial" w:hAnsi="Arial" w:cs="Arial"/>
                <w:sz w:val="24"/>
                <w:szCs w:val="24"/>
              </w:rPr>
              <w:t>Entender o método experimental em Física.</w:t>
            </w:r>
          </w:p>
          <w:p w:rsidR="005845CF" w:rsidRPr="00BA2A93" w:rsidRDefault="005845CF" w:rsidP="005A6655">
            <w:pPr>
              <w:snapToGrid w:val="0"/>
              <w:spacing w:before="120"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A93">
              <w:rPr>
                <w:rFonts w:ascii="Arial" w:hAnsi="Arial" w:cs="Arial"/>
                <w:sz w:val="24"/>
                <w:szCs w:val="24"/>
              </w:rPr>
              <w:t>Compreender os fenômenos físicos, em particular, da mecânica, sob o ponto de vista experimental.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4505DF" w:rsidRDefault="005845CF" w:rsidP="005A6655">
            <w:pPr>
              <w:tabs>
                <w:tab w:val="left" w:pos="-135"/>
                <w:tab w:val="left" w:pos="36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Cs w:val="24"/>
              </w:rPr>
              <w:t xml:space="preserve">  </w:t>
            </w:r>
            <w:r w:rsidRPr="004505DF">
              <w:rPr>
                <w:rFonts w:ascii="Arial" w:hAnsi="Arial" w:cs="Arial"/>
                <w:sz w:val="24"/>
                <w:szCs w:val="24"/>
              </w:rPr>
              <w:t>Experimentos sobre:</w:t>
            </w:r>
          </w:p>
          <w:p w:rsidR="005845CF" w:rsidRPr="00BA2A93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BA2A93">
              <w:rPr>
                <w:rFonts w:cs="Arial"/>
                <w:szCs w:val="24"/>
                <w:lang w:val="pt-BR"/>
              </w:rPr>
              <w:t>Paquímetro.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Micrômetro.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Movimento retilíneo uniforme.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Movimento retilíneo uniformemente variado.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Lei de </w:t>
            </w:r>
            <w:proofErr w:type="spellStart"/>
            <w:r>
              <w:rPr>
                <w:rFonts w:cs="Arial"/>
                <w:szCs w:val="24"/>
                <w:lang w:val="pt-BR"/>
              </w:rPr>
              <w:t>Hooke</w:t>
            </w:r>
            <w:proofErr w:type="spellEnd"/>
            <w:r>
              <w:rPr>
                <w:rFonts w:cs="Arial"/>
                <w:szCs w:val="24"/>
                <w:lang w:val="pt-BR"/>
              </w:rPr>
              <w:t xml:space="preserve"> e associação de molas.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Segunda lei de Newton.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Trabalho e energia.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Conservação do momento linear e colisões.</w:t>
            </w:r>
          </w:p>
          <w:p w:rsidR="005845CF" w:rsidRPr="004505D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lastRenderedPageBreak/>
              <w:t>Cinemática da rotação.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Conservação do momento angular.</w:t>
            </w:r>
          </w:p>
          <w:p w:rsidR="005845CF" w:rsidRPr="00BA2A93" w:rsidRDefault="005845CF" w:rsidP="005845CF">
            <w:pPr>
              <w:pStyle w:val="PargrafodaLista"/>
              <w:numPr>
                <w:ilvl w:val="0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Equilíbrio.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lastRenderedPageBreak/>
              <w:t>METODOLOGIA DE ENSINO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5845CF" w:rsidP="005A6655">
            <w:pPr>
              <w:tabs>
                <w:tab w:val="left" w:pos="717"/>
              </w:tabs>
              <w:spacing w:after="120" w:line="360" w:lineRule="auto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BA2A93">
              <w:rPr>
                <w:rFonts w:ascii="Arial" w:hAnsi="Arial" w:cs="Arial"/>
                <w:sz w:val="24"/>
                <w:szCs w:val="24"/>
              </w:rPr>
              <w:t>Exposição oral das práticas a serem realizadas. Os alunos realizarão as práticas em grupos de três ou quatro alunos.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093C88" w:rsidRDefault="005845CF" w:rsidP="005A6655">
            <w:pPr>
              <w:spacing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6E7">
              <w:rPr>
                <w:rFonts w:ascii="Arial" w:hAnsi="Arial" w:cs="Arial"/>
                <w:sz w:val="24"/>
                <w:szCs w:val="24"/>
              </w:rPr>
              <w:t>Em cada</w:t>
            </w:r>
            <w:r w:rsidRPr="00093C88">
              <w:rPr>
                <w:rFonts w:ascii="Arial" w:hAnsi="Arial" w:cs="Arial"/>
                <w:sz w:val="24"/>
                <w:szCs w:val="24"/>
              </w:rPr>
              <w:t xml:space="preserve"> prática será cobrado um Relatório, </w:t>
            </w:r>
            <w:r>
              <w:rPr>
                <w:rFonts w:ascii="Arial" w:hAnsi="Arial" w:cs="Arial"/>
                <w:sz w:val="24"/>
                <w:szCs w:val="24"/>
              </w:rPr>
              <w:t xml:space="preserve">para </w:t>
            </w:r>
            <w:r w:rsidRPr="00093C88">
              <w:rPr>
                <w:rFonts w:ascii="Arial" w:hAnsi="Arial" w:cs="Arial"/>
                <w:sz w:val="24"/>
                <w:szCs w:val="24"/>
              </w:rPr>
              <w:t>que os alunos possam fixar a prática. A média do aluno será a média aritmética das notas dos relatórios.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093C88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93C88">
              <w:rPr>
                <w:rFonts w:ascii="Arial" w:hAnsi="Arial" w:cs="Arial"/>
                <w:bCs/>
                <w:sz w:val="24"/>
                <w:szCs w:val="24"/>
              </w:rPr>
              <w:t>BIBLIOGRAFIA BÁSICA</w:t>
            </w:r>
          </w:p>
        </w:tc>
      </w:tr>
      <w:tr w:rsidR="005845CF" w:rsidRPr="0046587B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Default="005845CF" w:rsidP="005845CF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ind w:left="587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093C88">
              <w:rPr>
                <w:rFonts w:cs="Arial"/>
                <w:szCs w:val="24"/>
                <w:lang w:val="pt-BR"/>
              </w:rPr>
              <w:t>Peruzzo</w:t>
            </w:r>
            <w:proofErr w:type="spellEnd"/>
            <w:r w:rsidRPr="00093C88">
              <w:rPr>
                <w:rFonts w:cs="Arial"/>
                <w:szCs w:val="24"/>
                <w:lang w:val="pt-BR"/>
              </w:rPr>
              <w:t xml:space="preserve">, J. Experimentos de </w:t>
            </w:r>
            <w:r>
              <w:rPr>
                <w:rFonts w:cs="Arial"/>
                <w:szCs w:val="24"/>
                <w:lang w:val="pt-BR"/>
              </w:rPr>
              <w:t>Física Básica (Mecânica), 1. Ed. São Paulo: Editora Livraria da Física, 2012.</w:t>
            </w:r>
          </w:p>
          <w:p w:rsidR="005845CF" w:rsidRPr="00520E37" w:rsidRDefault="005845CF" w:rsidP="005845CF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ind w:left="587"/>
              <w:contextualSpacing/>
              <w:rPr>
                <w:rFonts w:cs="Arial"/>
                <w:szCs w:val="24"/>
                <w:lang w:val="pt-BR" w:eastAsia="en-US"/>
              </w:rPr>
            </w:pPr>
            <w:r w:rsidRPr="00520E37">
              <w:rPr>
                <w:rFonts w:cs="Arial"/>
                <w:szCs w:val="24"/>
                <w:lang w:val="pt-BR" w:eastAsia="en-US"/>
              </w:rPr>
              <w:t xml:space="preserve">NUSSENZVEIG, H. Moysés. </w:t>
            </w:r>
            <w:r w:rsidRPr="00520E37">
              <w:rPr>
                <w:rFonts w:cs="Arial"/>
                <w:b/>
                <w:szCs w:val="24"/>
                <w:lang w:val="pt-BR" w:eastAsia="en-US"/>
              </w:rPr>
              <w:t>Curso de Física Básica</w:t>
            </w:r>
            <w:r w:rsidRPr="00520E37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520E37">
              <w:rPr>
                <w:rFonts w:cs="Arial"/>
                <w:szCs w:val="24"/>
                <w:lang w:val="pt-BR" w:eastAsia="en-US"/>
              </w:rPr>
              <w:t>4. ed. São Paulo</w:t>
            </w:r>
            <w:r>
              <w:rPr>
                <w:rFonts w:cs="Arial"/>
                <w:szCs w:val="24"/>
                <w:lang w:val="pt-BR" w:eastAsia="en-US"/>
              </w:rPr>
              <w:t>,</w:t>
            </w:r>
            <w:r w:rsidRPr="00520E37">
              <w:rPr>
                <w:rFonts w:cs="Arial"/>
                <w:szCs w:val="24"/>
                <w:lang w:val="pt-BR" w:eastAsia="en-US"/>
              </w:rPr>
              <w:t xml:space="preserve"> Editora Edgard </w:t>
            </w:r>
            <w:proofErr w:type="spellStart"/>
            <w:r w:rsidRPr="00520E37">
              <w:rPr>
                <w:rFonts w:cs="Arial"/>
                <w:szCs w:val="24"/>
                <w:lang w:val="pt-BR" w:eastAsia="en-US"/>
              </w:rPr>
              <w:t>Blücher</w:t>
            </w:r>
            <w:proofErr w:type="spellEnd"/>
            <w:r w:rsidRPr="00520E37">
              <w:rPr>
                <w:rFonts w:cs="Arial"/>
                <w:szCs w:val="24"/>
                <w:lang w:val="pt-BR" w:eastAsia="en-US"/>
              </w:rPr>
              <w:t>, 2002. v. 1.</w:t>
            </w:r>
          </w:p>
          <w:p w:rsidR="005845CF" w:rsidRPr="002C0680" w:rsidRDefault="005845CF" w:rsidP="005845CF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ind w:left="587"/>
              <w:contextualSpacing/>
              <w:rPr>
                <w:rFonts w:cs="Arial"/>
                <w:szCs w:val="24"/>
                <w:lang w:val="pt-BR"/>
              </w:rPr>
            </w:pPr>
            <w:r w:rsidRPr="00093C88">
              <w:rPr>
                <w:rFonts w:cs="Arial"/>
                <w:szCs w:val="24"/>
                <w:lang w:val="pt-BR"/>
              </w:rPr>
              <w:t xml:space="preserve">RESNICK, R.; HALLIDAY, D.; KRANE, K. S. </w:t>
            </w:r>
            <w:r w:rsidRPr="00093C88">
              <w:rPr>
                <w:rFonts w:cs="Arial"/>
                <w:b/>
                <w:szCs w:val="24"/>
                <w:lang w:val="pt-BR"/>
              </w:rPr>
              <w:t xml:space="preserve">Fundamentos da Física. </w:t>
            </w:r>
            <w:r w:rsidRPr="002C0680">
              <w:rPr>
                <w:rFonts w:cs="Arial"/>
                <w:szCs w:val="24"/>
                <w:lang w:val="pt-BR"/>
              </w:rPr>
              <w:t>8. ed. Rio de Janeiro: Editora LTC, 2009. v. 1.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093C88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93C88">
              <w:rPr>
                <w:rFonts w:ascii="Arial" w:hAnsi="Arial" w:cs="Arial"/>
                <w:bCs/>
                <w:sz w:val="24"/>
                <w:szCs w:val="24"/>
              </w:rPr>
              <w:t>BIBLIOGRAFIA COMPLEMENTAR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845CF" w:rsidRDefault="005845CF" w:rsidP="005845CF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946DB0">
              <w:rPr>
                <w:rFonts w:cs="Arial"/>
                <w:szCs w:val="24"/>
                <w:lang w:val="pt-BR"/>
              </w:rPr>
              <w:t>Tufaile</w:t>
            </w:r>
            <w:proofErr w:type="spellEnd"/>
            <w:r w:rsidRPr="00946DB0">
              <w:rPr>
                <w:rFonts w:cs="Arial"/>
                <w:szCs w:val="24"/>
                <w:lang w:val="pt-BR"/>
              </w:rPr>
              <w:t xml:space="preserve">, F. </w:t>
            </w:r>
            <w:r>
              <w:rPr>
                <w:rFonts w:cs="Arial"/>
                <w:szCs w:val="24"/>
                <w:lang w:val="pt-BR"/>
              </w:rPr>
              <w:t xml:space="preserve">e </w:t>
            </w:r>
            <w:proofErr w:type="spellStart"/>
            <w:r>
              <w:rPr>
                <w:rFonts w:cs="Arial"/>
                <w:szCs w:val="24"/>
                <w:lang w:val="pt-BR"/>
              </w:rPr>
              <w:t>Tufaile</w:t>
            </w:r>
            <w:proofErr w:type="spellEnd"/>
            <w:r>
              <w:rPr>
                <w:rFonts w:cs="Arial"/>
                <w:szCs w:val="24"/>
                <w:lang w:val="pt-BR"/>
              </w:rPr>
              <w:t xml:space="preserve">, A. P. B., </w:t>
            </w:r>
            <w:r w:rsidRPr="00B8559E">
              <w:rPr>
                <w:rFonts w:cs="Arial"/>
                <w:b/>
                <w:szCs w:val="24"/>
                <w:lang w:val="pt-BR"/>
              </w:rPr>
              <w:t>Da Física do faraó ao fóton – percepções, experimentos e demonstrações em Física</w:t>
            </w:r>
            <w:r>
              <w:rPr>
                <w:rFonts w:cs="Arial"/>
                <w:szCs w:val="24"/>
                <w:lang w:val="pt-BR"/>
              </w:rPr>
              <w:t>, 1. Ed. São Paulo: Editora Livraria da Física, 2013.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C97EE0">
              <w:rPr>
                <w:rFonts w:cs="Arial"/>
                <w:szCs w:val="24"/>
                <w:lang w:val="pt-BR" w:eastAsia="en-US"/>
              </w:rPr>
              <w:t>YOUNG, H. D.</w:t>
            </w:r>
            <w:r>
              <w:rPr>
                <w:rFonts w:cs="Arial"/>
                <w:szCs w:val="24"/>
                <w:lang w:val="pt-BR" w:eastAsia="en-US"/>
              </w:rPr>
              <w:t xml:space="preserve"> e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FREEDMAN, R. A. </w:t>
            </w:r>
            <w:r w:rsidRPr="00C97EE0">
              <w:rPr>
                <w:rFonts w:cs="Arial"/>
                <w:b/>
                <w:szCs w:val="24"/>
                <w:lang w:val="pt-BR" w:eastAsia="en-US"/>
              </w:rPr>
              <w:t>Física I</w:t>
            </w:r>
            <w:r>
              <w:rPr>
                <w:rFonts w:cs="Arial"/>
                <w:b/>
                <w:szCs w:val="24"/>
                <w:lang w:val="pt-BR" w:eastAsia="en-US"/>
              </w:rPr>
              <w:t xml:space="preserve"> e II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12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ed. São Paulo: Editora Pearson, 200</w:t>
            </w:r>
            <w:r>
              <w:rPr>
                <w:rFonts w:cs="Arial"/>
                <w:szCs w:val="24"/>
                <w:lang w:val="pt-BR" w:eastAsia="en-US"/>
              </w:rPr>
              <w:t>8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/>
              </w:rPr>
              <w:t xml:space="preserve">Chaves, A., </w:t>
            </w:r>
            <w:r w:rsidRPr="004F4532">
              <w:rPr>
                <w:rFonts w:cs="Arial"/>
                <w:b/>
                <w:szCs w:val="24"/>
                <w:lang w:val="pt-BR"/>
              </w:rPr>
              <w:t>Física Básica</w:t>
            </w:r>
            <w:r>
              <w:rPr>
                <w:rFonts w:cs="Arial"/>
                <w:szCs w:val="24"/>
                <w:lang w:val="pt-BR"/>
              </w:rPr>
              <w:t>, 1. Ed. Rio de Janeiro: Editora LTC, 2007, vol. 1 e 2.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Luiz, A. M., </w:t>
            </w:r>
            <w:r w:rsidRPr="000A5098">
              <w:rPr>
                <w:rFonts w:cs="Arial"/>
                <w:b/>
                <w:szCs w:val="24"/>
                <w:lang w:val="pt-BR"/>
              </w:rPr>
              <w:t>Física I e II</w:t>
            </w:r>
            <w:r>
              <w:rPr>
                <w:rFonts w:cs="Arial"/>
                <w:szCs w:val="24"/>
                <w:lang w:val="pt-BR"/>
              </w:rPr>
              <w:t>, 1. Ed. São Paulo: Editora Livraria da Física, 2006.</w:t>
            </w:r>
          </w:p>
          <w:p w:rsidR="005845CF" w:rsidRDefault="005845CF" w:rsidP="005845CF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4B4376">
              <w:rPr>
                <w:rFonts w:cs="Arial"/>
                <w:szCs w:val="24"/>
                <w:lang w:val="pt-BR" w:eastAsia="en-US"/>
              </w:rPr>
              <w:t>FEYNMAN, R. P.; LEIGHTON, R. B.; SANDS</w:t>
            </w:r>
            <w:r w:rsidRPr="00EE55A2">
              <w:rPr>
                <w:rFonts w:cs="Arial"/>
                <w:szCs w:val="24"/>
                <w:lang w:val="pt-BR" w:eastAsia="en-US"/>
              </w:rPr>
              <w:t>, M.</w:t>
            </w:r>
            <w:r w:rsidRPr="00EE55A2">
              <w:rPr>
                <w:rFonts w:cs="Arial"/>
                <w:b/>
                <w:szCs w:val="24"/>
                <w:lang w:val="pt-BR" w:eastAsia="en-US"/>
              </w:rPr>
              <w:t xml:space="preserve"> Liçõ</w:t>
            </w:r>
            <w:r w:rsidRPr="004B4376">
              <w:rPr>
                <w:rFonts w:cs="Arial"/>
                <w:b/>
                <w:szCs w:val="24"/>
                <w:lang w:val="pt-BR" w:eastAsia="en-US"/>
              </w:rPr>
              <w:t>es de Física</w:t>
            </w:r>
            <w:r w:rsidRPr="004B4376">
              <w:rPr>
                <w:rFonts w:cs="Arial"/>
                <w:szCs w:val="24"/>
                <w:lang w:val="pt-BR" w:eastAsia="en-US"/>
              </w:rPr>
              <w:t xml:space="preserve">. Porto Alegre: Editora </w:t>
            </w:r>
            <w:proofErr w:type="spellStart"/>
            <w:r w:rsidRPr="004B4376">
              <w:rPr>
                <w:rFonts w:cs="Arial"/>
                <w:szCs w:val="24"/>
                <w:lang w:val="pt-BR" w:eastAsia="en-US"/>
              </w:rPr>
              <w:t>Bookman</w:t>
            </w:r>
            <w:proofErr w:type="spellEnd"/>
            <w:r w:rsidRPr="004B4376">
              <w:rPr>
                <w:rFonts w:cs="Arial"/>
                <w:szCs w:val="24"/>
                <w:lang w:val="pt-BR" w:eastAsia="en-US"/>
              </w:rPr>
              <w:t>, 2008. vol.</w:t>
            </w:r>
            <w:r>
              <w:rPr>
                <w:rFonts w:cs="Arial"/>
                <w:szCs w:val="24"/>
                <w:lang w:val="pt-BR" w:eastAsia="en-US"/>
              </w:rPr>
              <w:t xml:space="preserve"> 1.</w:t>
            </w:r>
          </w:p>
          <w:p w:rsidR="005845CF" w:rsidRPr="00085963" w:rsidRDefault="005845CF" w:rsidP="005845CF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RAMALHO</w:t>
            </w:r>
            <w:r>
              <w:rPr>
                <w:rFonts w:cs="Arial"/>
                <w:szCs w:val="24"/>
                <w:lang w:val="pt-BR" w:eastAsia="en-US"/>
              </w:rPr>
              <w:t xml:space="preserve"> F. J.;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NICOLAU G. F.</w:t>
            </w:r>
            <w:r>
              <w:rPr>
                <w:rFonts w:cs="Arial"/>
                <w:szCs w:val="24"/>
                <w:lang w:val="pt-BR" w:eastAsia="en-US"/>
              </w:rPr>
              <w:t>;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TOLEDO P. A. S. </w:t>
            </w:r>
            <w:r w:rsidRPr="000A5098">
              <w:rPr>
                <w:rFonts w:cs="Arial"/>
                <w:b/>
                <w:szCs w:val="24"/>
                <w:lang w:val="pt-BR" w:eastAsia="en-US"/>
              </w:rPr>
              <w:t>Física (Os Fundamentos da Física)</w:t>
            </w:r>
            <w:r>
              <w:rPr>
                <w:rFonts w:cs="Arial"/>
                <w:szCs w:val="24"/>
                <w:lang w:val="pt-BR" w:eastAsia="en-US"/>
              </w:rPr>
              <w:t>. 9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. ed. </w:t>
            </w:r>
            <w:r>
              <w:rPr>
                <w:rFonts w:cs="Arial"/>
                <w:szCs w:val="24"/>
                <w:lang w:val="pt-BR" w:eastAsia="en-US"/>
              </w:rPr>
              <w:t>São Paulo: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>Editora Moderna, 2007</w:t>
            </w:r>
            <w:r w:rsidRPr="00054BC7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v. 1.</w:t>
            </w:r>
          </w:p>
        </w:tc>
      </w:tr>
      <w:tr w:rsidR="005845CF" w:rsidRPr="006B2C09" w:rsidTr="005845CF">
        <w:trPr>
          <w:trHeight w:val="1090"/>
        </w:trPr>
        <w:tc>
          <w:tcPr>
            <w:tcW w:w="427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845CF" w:rsidRPr="00F804BE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lastRenderedPageBreak/>
              <w:t>Coordenador do Curso</w:t>
            </w: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C3120A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C2F25"/>
    <w:multiLevelType w:val="hybridMultilevel"/>
    <w:tmpl w:val="ECF294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A6B32"/>
    <w:multiLevelType w:val="hybridMultilevel"/>
    <w:tmpl w:val="2794E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01438"/>
    <w:multiLevelType w:val="hybridMultilevel"/>
    <w:tmpl w:val="8440200E"/>
    <w:lvl w:ilvl="0" w:tplc="07D8236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59"/>
    <w:rsid w:val="005845CF"/>
    <w:rsid w:val="005E7F0B"/>
    <w:rsid w:val="0078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CFF3F-BCED-4D3C-A7F8-E5ECD3F0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C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45CF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364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2016-01-24T22:29:00Z</dcterms:created>
  <dcterms:modified xsi:type="dcterms:W3CDTF">2016-01-24T22:31:00Z</dcterms:modified>
</cp:coreProperties>
</file>